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0B6" w:rsidRDefault="00A500B6" w:rsidP="00A500B6">
      <w:pPr>
        <w:pStyle w:val="11"/>
        <w:spacing w:after="100"/>
        <w:jc w:val="center"/>
        <w:rPr>
          <w:b/>
          <w:sz w:val="22"/>
          <w:szCs w:val="22"/>
        </w:rPr>
      </w:pPr>
      <w:bookmarkStart w:id="0" w:name="_GoBack"/>
      <w:r>
        <w:rPr>
          <w:b/>
          <w:sz w:val="22"/>
          <w:szCs w:val="22"/>
        </w:rPr>
        <w:t>РЕСПУБЛИКА  КАРЕЛИЯ</w:t>
      </w:r>
    </w:p>
    <w:p w:rsidR="00A500B6" w:rsidRDefault="00A500B6" w:rsidP="00A500B6">
      <w:pPr>
        <w:pStyle w:val="1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KARJALAN TAZAVALDU</w:t>
      </w:r>
    </w:p>
    <w:p w:rsidR="00A500B6" w:rsidRDefault="00A500B6" w:rsidP="00A500B6">
      <w:pPr>
        <w:pStyle w:val="11"/>
        <w:jc w:val="center"/>
        <w:rPr>
          <w:b/>
          <w:sz w:val="22"/>
          <w:szCs w:val="22"/>
        </w:rPr>
      </w:pPr>
    </w:p>
    <w:p w:rsidR="00A500B6" w:rsidRDefault="00A500B6" w:rsidP="00A500B6">
      <w:pPr>
        <w:pStyle w:val="1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АДМИНИСТРАЦИЯ</w:t>
      </w:r>
    </w:p>
    <w:p w:rsidR="00A500B6" w:rsidRDefault="00A500B6" w:rsidP="00A500B6">
      <w:pPr>
        <w:pStyle w:val="11"/>
        <w:jc w:val="center"/>
        <w:rPr>
          <w:bCs/>
          <w:color w:val="262626"/>
          <w:sz w:val="24"/>
          <w:szCs w:val="24"/>
        </w:rPr>
      </w:pPr>
      <w:r>
        <w:rPr>
          <w:b/>
          <w:sz w:val="22"/>
          <w:szCs w:val="22"/>
        </w:rPr>
        <w:t>Суоярвского муниципального округа</w:t>
      </w:r>
    </w:p>
    <w:p w:rsidR="00A500B6" w:rsidRDefault="00A500B6" w:rsidP="00A500B6">
      <w:pPr>
        <w:pStyle w:val="1"/>
        <w:keepLines w:val="0"/>
        <w:numPr>
          <w:ilvl w:val="0"/>
          <w:numId w:val="1"/>
        </w:numPr>
        <w:suppressAutoHyphens/>
        <w:spacing w:before="0" w:after="0" w:line="240" w:lineRule="atLeast"/>
        <w:jc w:val="center"/>
        <w:rPr>
          <w:rFonts w:ascii="Palatino Linotype" w:hAnsi="Palatino Linotype" w:cs="Palatino Linotype"/>
          <w:sz w:val="24"/>
          <w:szCs w:val="24"/>
        </w:rPr>
      </w:pPr>
      <w:r>
        <w:rPr>
          <w:color w:val="262626"/>
          <w:sz w:val="24"/>
          <w:szCs w:val="24"/>
        </w:rPr>
        <w:t>SUOJÄRVEN PIIRIKUNNAN HALLINDO</w:t>
      </w:r>
    </w:p>
    <w:p w:rsidR="00A500B6" w:rsidRDefault="00A500B6" w:rsidP="00A500B6">
      <w:pPr>
        <w:pStyle w:val="1"/>
        <w:keepLines w:val="0"/>
        <w:numPr>
          <w:ilvl w:val="0"/>
          <w:numId w:val="1"/>
        </w:numPr>
        <w:suppressAutoHyphens/>
        <w:spacing w:before="0" w:after="0" w:line="240" w:lineRule="atLeast"/>
        <w:jc w:val="center"/>
        <w:rPr>
          <w:rFonts w:ascii="Palatino Linotype" w:hAnsi="Palatino Linotype" w:cs="Palatino Linotype"/>
          <w:sz w:val="24"/>
          <w:szCs w:val="24"/>
        </w:rPr>
      </w:pPr>
      <w:proofErr w:type="gramStart"/>
      <w:r>
        <w:rPr>
          <w:rFonts w:ascii="Palatino Linotype" w:hAnsi="Palatino Linotype" w:cs="Palatino Linotype"/>
          <w:sz w:val="24"/>
          <w:szCs w:val="24"/>
        </w:rPr>
        <w:t>Муниципальное  общеобразовательное</w:t>
      </w:r>
      <w:proofErr w:type="gramEnd"/>
      <w:r>
        <w:rPr>
          <w:rFonts w:ascii="Palatino Linotype" w:hAnsi="Palatino Linotype" w:cs="Palatino Linotype"/>
          <w:sz w:val="24"/>
          <w:szCs w:val="24"/>
        </w:rPr>
        <w:t xml:space="preserve"> учреждение</w:t>
      </w:r>
    </w:p>
    <w:p w:rsidR="00A500B6" w:rsidRDefault="00A500B6" w:rsidP="00A500B6">
      <w:pPr>
        <w:pStyle w:val="1"/>
        <w:keepLines w:val="0"/>
        <w:numPr>
          <w:ilvl w:val="0"/>
          <w:numId w:val="1"/>
        </w:numPr>
        <w:suppressAutoHyphens/>
        <w:spacing w:before="0" w:after="0" w:line="240" w:lineRule="atLeast"/>
        <w:jc w:val="center"/>
        <w:rPr>
          <w:rFonts w:ascii="Palatino Linotype" w:hAnsi="Palatino Linotype" w:cs="Palatino Linotype"/>
          <w:sz w:val="24"/>
          <w:szCs w:val="24"/>
        </w:rPr>
      </w:pPr>
      <w:r>
        <w:rPr>
          <w:rFonts w:ascii="Palatino Linotype" w:hAnsi="Palatino Linotype" w:cs="Palatino Linotype"/>
          <w:sz w:val="24"/>
          <w:szCs w:val="24"/>
        </w:rPr>
        <w:t>Найстенъярвская средняя общеобразовательная школа</w:t>
      </w:r>
    </w:p>
    <w:p w:rsidR="00A500B6" w:rsidRPr="00A500B6" w:rsidRDefault="00A500B6" w:rsidP="00A500B6">
      <w:pPr>
        <w:pStyle w:val="1"/>
        <w:keepLines w:val="0"/>
        <w:numPr>
          <w:ilvl w:val="0"/>
          <w:numId w:val="1"/>
        </w:numPr>
        <w:suppressAutoHyphens/>
        <w:spacing w:before="0" w:after="0" w:line="240" w:lineRule="atLeast"/>
        <w:jc w:val="center"/>
        <w:rPr>
          <w:lang w:val="ru-RU"/>
        </w:rPr>
      </w:pPr>
      <w:r w:rsidRPr="00A500B6">
        <w:rPr>
          <w:rFonts w:ascii="Palatino Linotype" w:hAnsi="Palatino Linotype" w:cs="Palatino Linotype"/>
          <w:sz w:val="24"/>
          <w:szCs w:val="24"/>
          <w:lang w:val="ru-RU"/>
        </w:rPr>
        <w:t>186882 п. Найстенъярви, ул. Ленина, 29. Тел. 3-52-67</w:t>
      </w:r>
    </w:p>
    <w:p w:rsidR="00A500B6" w:rsidRPr="00A500B6" w:rsidRDefault="00A500B6" w:rsidP="00A500B6">
      <w:pPr>
        <w:keepNext/>
        <w:pBdr>
          <w:bottom w:val="single" w:sz="8" w:space="1" w:color="000000"/>
        </w:pBd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hyperlink r:id="rId5" w:history="1">
        <w:r>
          <w:rPr>
            <w:rStyle w:val="ab"/>
            <w:rFonts w:ascii="Times New Roman" w:eastAsia="Times New Roman" w:hAnsi="Times New Roman" w:cs="Times New Roman"/>
            <w:b/>
            <w:color w:val="000000"/>
            <w:sz w:val="24"/>
            <w:szCs w:val="24"/>
          </w:rPr>
          <w:t>nassosh</w:t>
        </w:r>
        <w:r w:rsidRPr="00A500B6">
          <w:rPr>
            <w:rStyle w:val="ab"/>
            <w:rFonts w:ascii="Times New Roman" w:eastAsia="Times New Roman" w:hAnsi="Times New Roman" w:cs="Times New Roman"/>
            <w:b/>
            <w:color w:val="000000"/>
            <w:sz w:val="24"/>
            <w:szCs w:val="24"/>
            <w:lang w:val="ru-RU"/>
          </w:rPr>
          <w:t>@</w:t>
        </w:r>
        <w:r>
          <w:rPr>
            <w:rStyle w:val="ab"/>
            <w:rFonts w:ascii="Times New Roman" w:eastAsia="Times New Roman" w:hAnsi="Times New Roman" w:cs="Times New Roman"/>
            <w:b/>
            <w:color w:val="000000"/>
            <w:sz w:val="24"/>
            <w:szCs w:val="24"/>
          </w:rPr>
          <w:t>rambler</w:t>
        </w:r>
        <w:r w:rsidRPr="00A500B6">
          <w:rPr>
            <w:rStyle w:val="ab"/>
            <w:rFonts w:ascii="Times New Roman" w:eastAsia="Times New Roman" w:hAnsi="Times New Roman" w:cs="Times New Roman"/>
            <w:b/>
            <w:color w:val="000000"/>
            <w:sz w:val="24"/>
            <w:szCs w:val="24"/>
            <w:lang w:val="ru-RU"/>
          </w:rPr>
          <w:t>.</w:t>
        </w:r>
        <w:r>
          <w:rPr>
            <w:rStyle w:val="ab"/>
            <w:rFonts w:ascii="Times New Roman" w:eastAsia="Times New Roman" w:hAnsi="Times New Roman" w:cs="Times New Roman"/>
            <w:b/>
            <w:color w:val="000000"/>
            <w:sz w:val="24"/>
            <w:szCs w:val="24"/>
          </w:rPr>
          <w:t>ru</w:t>
        </w:r>
      </w:hyperlink>
    </w:p>
    <w:p w:rsidR="00A500B6" w:rsidRPr="00A500B6" w:rsidRDefault="00A500B6" w:rsidP="00A500B6">
      <w:pPr>
        <w:ind w:right="-143"/>
        <w:rPr>
          <w:rFonts w:ascii="Times New Roman" w:hAnsi="Times New Roman" w:cs="Times New Roman"/>
          <w:sz w:val="24"/>
          <w:szCs w:val="24"/>
          <w:lang w:val="ru-RU"/>
        </w:rPr>
      </w:pPr>
    </w:p>
    <w:p w:rsidR="00A500B6" w:rsidRPr="00A500B6" w:rsidRDefault="00A500B6" w:rsidP="00A500B6">
      <w:pPr>
        <w:ind w:right="-143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A500B6">
        <w:rPr>
          <w:rFonts w:ascii="Times New Roman" w:hAnsi="Times New Roman" w:cs="Times New Roman"/>
          <w:sz w:val="24"/>
          <w:szCs w:val="24"/>
          <w:lang w:val="ru-RU"/>
        </w:rPr>
        <w:t>Принята</w:t>
      </w:r>
      <w:proofErr w:type="gramEnd"/>
      <w:r w:rsidRPr="00A500B6">
        <w:rPr>
          <w:rFonts w:ascii="Times New Roman" w:hAnsi="Times New Roman" w:cs="Times New Roman"/>
          <w:sz w:val="24"/>
          <w:szCs w:val="24"/>
          <w:lang w:val="ru-RU"/>
        </w:rPr>
        <w:t xml:space="preserve"> решением                                                                     Утверждена </w:t>
      </w:r>
    </w:p>
    <w:p w:rsidR="00A500B6" w:rsidRPr="00A500B6" w:rsidRDefault="00A500B6" w:rsidP="00A500B6">
      <w:pPr>
        <w:ind w:right="-143"/>
        <w:rPr>
          <w:rFonts w:ascii="Times New Roman" w:hAnsi="Times New Roman" w:cs="Times New Roman"/>
          <w:sz w:val="24"/>
          <w:szCs w:val="24"/>
          <w:lang w:val="ru-RU"/>
        </w:rPr>
      </w:pPr>
      <w:r w:rsidRPr="00A500B6">
        <w:rPr>
          <w:rFonts w:ascii="Times New Roman" w:hAnsi="Times New Roman" w:cs="Times New Roman"/>
          <w:sz w:val="24"/>
          <w:szCs w:val="24"/>
          <w:lang w:val="ru-RU"/>
        </w:rPr>
        <w:t>Педагогического совета                                                             Приказ №   23/1 от 31.08.2026</w:t>
      </w:r>
    </w:p>
    <w:p w:rsidR="00A500B6" w:rsidRPr="00A500B6" w:rsidRDefault="00A500B6" w:rsidP="00A500B6">
      <w:pPr>
        <w:ind w:right="-143"/>
        <w:rPr>
          <w:rFonts w:ascii="Times New Roman" w:hAnsi="Times New Roman" w:cs="Times New Roman"/>
          <w:sz w:val="24"/>
          <w:szCs w:val="24"/>
          <w:lang w:val="ru-RU"/>
        </w:rPr>
      </w:pPr>
      <w:r w:rsidRPr="00A500B6">
        <w:rPr>
          <w:rFonts w:ascii="Times New Roman" w:hAnsi="Times New Roman" w:cs="Times New Roman"/>
          <w:sz w:val="24"/>
          <w:szCs w:val="24"/>
          <w:lang w:val="ru-RU"/>
        </w:rPr>
        <w:t>МОУ Найстенъярвская СОШ                                                   Директор_______/Савицкая Н.В.</w:t>
      </w:r>
    </w:p>
    <w:p w:rsidR="00A500B6" w:rsidRPr="00A500B6" w:rsidRDefault="00A500B6" w:rsidP="00A500B6">
      <w:pPr>
        <w:ind w:right="-143"/>
        <w:rPr>
          <w:rFonts w:ascii="Times New Roman" w:hAnsi="Times New Roman" w:cs="Times New Roman"/>
          <w:sz w:val="24"/>
          <w:szCs w:val="24"/>
          <w:lang w:val="ru-RU"/>
        </w:rPr>
      </w:pPr>
      <w:r w:rsidRPr="00A500B6">
        <w:rPr>
          <w:rFonts w:ascii="Times New Roman" w:hAnsi="Times New Roman" w:cs="Times New Roman"/>
          <w:sz w:val="24"/>
          <w:szCs w:val="24"/>
          <w:lang w:val="ru-RU"/>
        </w:rPr>
        <w:t xml:space="preserve">Протокол №  1   от 31.08.2026                                                      </w:t>
      </w:r>
    </w:p>
    <w:p w:rsidR="00A500B6" w:rsidRPr="00A500B6" w:rsidRDefault="00A500B6" w:rsidP="00A500B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A500B6" w:rsidRPr="00A500B6" w:rsidRDefault="00A500B6" w:rsidP="00A500B6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500B6" w:rsidRPr="00A500B6" w:rsidRDefault="00A500B6" w:rsidP="00A500B6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500B6" w:rsidRDefault="00A500B6" w:rsidP="00A500B6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</w:t>
      </w:r>
    </w:p>
    <w:p w:rsidR="00A500B6" w:rsidRDefault="00A500B6" w:rsidP="00A500B6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УЧЕБНОГО ПРЕДМЕТА</w:t>
      </w:r>
    </w:p>
    <w:p w:rsidR="00A500B6" w:rsidRDefault="00A500B6" w:rsidP="00A500B6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ДУХОВНО-НРАВСТВЕННАЯ КУЛЬТУРА</w:t>
      </w:r>
    </w:p>
    <w:p w:rsidR="00A500B6" w:rsidRPr="00A500B6" w:rsidRDefault="00A500B6" w:rsidP="00A500B6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НАРОДОВ РОССИИ</w:t>
      </w:r>
    </w:p>
    <w:p w:rsidR="00A500B6" w:rsidRPr="00A500B6" w:rsidRDefault="00A500B6" w:rsidP="00A500B6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500B6" w:rsidRPr="00A500B6" w:rsidRDefault="00A500B6" w:rsidP="00A500B6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500B6" w:rsidRPr="00A500B6" w:rsidRDefault="00A500B6" w:rsidP="00A500B6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500B6">
        <w:rPr>
          <w:rFonts w:ascii="Times New Roman" w:hAnsi="Times New Roman" w:cs="Times New Roman"/>
          <w:sz w:val="24"/>
          <w:szCs w:val="24"/>
          <w:lang w:val="ru-RU"/>
        </w:rPr>
        <w:t>Срок освоения 3 года</w:t>
      </w:r>
    </w:p>
    <w:p w:rsidR="00A500B6" w:rsidRPr="00A500B6" w:rsidRDefault="00A500B6" w:rsidP="00A500B6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500B6" w:rsidRPr="00A500B6" w:rsidRDefault="00A500B6" w:rsidP="00A500B6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500B6" w:rsidRPr="00A500B6" w:rsidRDefault="00A500B6" w:rsidP="00A500B6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500B6" w:rsidRPr="00A500B6" w:rsidRDefault="00A500B6" w:rsidP="00A500B6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500B6" w:rsidRPr="00A500B6" w:rsidRDefault="00A500B6" w:rsidP="00A500B6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500B6" w:rsidRPr="00A500B6" w:rsidRDefault="00A500B6" w:rsidP="00A500B6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50A02" w:rsidRPr="00A500B6" w:rsidRDefault="00A500B6" w:rsidP="00A500B6">
      <w:pPr>
        <w:jc w:val="center"/>
        <w:rPr>
          <w:lang w:val="ru-RU"/>
        </w:rPr>
        <w:sectPr w:rsidR="00B50A02" w:rsidRPr="00A500B6">
          <w:pgSz w:w="11906" w:h="16383"/>
          <w:pgMar w:top="1134" w:right="850" w:bottom="1134" w:left="1701" w:header="720" w:footer="720" w:gutter="0"/>
          <w:cols w:space="720"/>
        </w:sectPr>
      </w:pPr>
      <w:r w:rsidRPr="00A500B6">
        <w:rPr>
          <w:rFonts w:ascii="Times New Roman" w:hAnsi="Times New Roman" w:cs="Times New Roman"/>
          <w:sz w:val="24"/>
          <w:szCs w:val="24"/>
          <w:lang w:val="ru-RU"/>
        </w:rPr>
        <w:t>2026</w:t>
      </w:r>
      <w:bookmarkStart w:id="1" w:name="block-103078782"/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bookmarkStart w:id="2" w:name="block-103078783"/>
      <w:bookmarkEnd w:id="0"/>
      <w:bookmarkEnd w:id="1"/>
      <w:r w:rsidRPr="00A500B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50A02" w:rsidRPr="00A500B6" w:rsidRDefault="00CF4694">
      <w:pPr>
        <w:spacing w:after="0"/>
        <w:ind w:firstLine="600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</w:t>
      </w:r>
      <w:r w:rsidRPr="00A500B6">
        <w:rPr>
          <w:rFonts w:ascii="Times New Roman" w:hAnsi="Times New Roman"/>
          <w:color w:val="000000"/>
          <w:sz w:val="28"/>
          <w:lang w:val="ru-RU"/>
        </w:rPr>
        <w:t>вленных в ФГОС ООО, с учетом федеральной рабочей программы воспитания.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ДНКР занимает важное место в системе непрерывного школьного социогуманитарного образования. В программе по ДНКР соблюдается преемственность в начальном общем и основном общем </w:t>
      </w:r>
      <w:r w:rsidRPr="00A500B6">
        <w:rPr>
          <w:rFonts w:ascii="Times New Roman" w:hAnsi="Times New Roman"/>
          <w:color w:val="000000"/>
          <w:sz w:val="28"/>
          <w:lang w:val="ru-RU"/>
        </w:rPr>
        <w:t xml:space="preserve">образовании, учитываются возрастные и психологические особенности 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</w:t>
      </w:r>
      <w:r w:rsidRPr="00A500B6">
        <w:rPr>
          <w:rFonts w:ascii="Times New Roman" w:hAnsi="Times New Roman"/>
          <w:color w:val="000000"/>
          <w:sz w:val="28"/>
          <w:lang w:val="ru-RU"/>
        </w:rPr>
        <w:t>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Целью изучения ДНКР является формирование </w:t>
      </w:r>
      <w:r w:rsidRPr="00A500B6">
        <w:rPr>
          <w:rFonts w:ascii="Times New Roman" w:hAnsi="Times New Roman"/>
          <w:color w:val="000000"/>
          <w:sz w:val="28"/>
          <w:lang w:val="ru-RU"/>
        </w:rPr>
        <w:t>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</w:t>
      </w:r>
      <w:r w:rsidRPr="00A500B6">
        <w:rPr>
          <w:rFonts w:ascii="Times New Roman" w:hAnsi="Times New Roman"/>
          <w:color w:val="000000"/>
          <w:sz w:val="28"/>
          <w:lang w:val="ru-RU"/>
        </w:rPr>
        <w:t xml:space="preserve"> военной операции.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ПРИН</w:t>
      </w:r>
      <w:r w:rsidRPr="00A500B6">
        <w:rPr>
          <w:rFonts w:ascii="Times New Roman" w:hAnsi="Times New Roman"/>
          <w:b/>
          <w:color w:val="000000"/>
          <w:sz w:val="28"/>
          <w:lang w:val="ru-RU"/>
        </w:rPr>
        <w:t>ЦИПЫ ПОСТРОЕНИЯ СОДЕРЖАНИЯ ДНКР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научности, 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предполагающий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 xml:space="preserve">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систематичности, 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который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 xml:space="preserve"> определяется внутренней логикой раскрыти</w:t>
      </w:r>
      <w:r w:rsidRPr="00A500B6">
        <w:rPr>
          <w:rFonts w:ascii="Times New Roman" w:hAnsi="Times New Roman"/>
          <w:color w:val="000000"/>
          <w:sz w:val="28"/>
          <w:lang w:val="ru-RU"/>
        </w:rPr>
        <w:t>я традиционных российских духовно-нравственных ценностей с учетом познавательных возможностей обучающихся;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</w:t>
      </w:r>
      <w:r w:rsidRPr="00A500B6">
        <w:rPr>
          <w:rFonts w:ascii="Times New Roman" w:hAnsi="Times New Roman"/>
          <w:color w:val="000000"/>
          <w:sz w:val="28"/>
          <w:lang w:val="ru-RU"/>
        </w:rPr>
        <w:t xml:space="preserve">и информации в 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привычных им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 xml:space="preserve"> знаковых системах и формах общения;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 xml:space="preserve">наглядности, предполагающий целесообразное привлечение разнообразных средств обучения, ориентированных на включение всех </w:t>
      </w:r>
      <w:r w:rsidRPr="00A500B6">
        <w:rPr>
          <w:rFonts w:ascii="Times New Roman" w:hAnsi="Times New Roman"/>
          <w:color w:val="000000"/>
          <w:sz w:val="28"/>
          <w:lang w:val="ru-RU"/>
        </w:rPr>
        <w:lastRenderedPageBreak/>
        <w:t>органов чувств в процесс восприятия, присвоения и переработки учебной и</w:t>
      </w:r>
      <w:r w:rsidRPr="00A500B6">
        <w:rPr>
          <w:rFonts w:ascii="Times New Roman" w:hAnsi="Times New Roman"/>
          <w:color w:val="000000"/>
          <w:sz w:val="28"/>
          <w:lang w:val="ru-RU"/>
        </w:rPr>
        <w:t>нформации.</w:t>
      </w:r>
      <w:proofErr w:type="gramEnd"/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методические особенности: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</w:t>
      </w:r>
      <w:r w:rsidRPr="00A500B6">
        <w:rPr>
          <w:rFonts w:ascii="Times New Roman" w:hAnsi="Times New Roman"/>
          <w:color w:val="000000"/>
          <w:sz w:val="28"/>
          <w:lang w:val="ru-RU"/>
        </w:rPr>
        <w:t xml:space="preserve">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A500B6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</w:t>
      </w:r>
      <w:r w:rsidRPr="00A500B6">
        <w:rPr>
          <w:rFonts w:ascii="Times New Roman" w:hAnsi="Times New Roman"/>
          <w:color w:val="000000"/>
          <w:sz w:val="28"/>
          <w:lang w:val="ru-RU"/>
        </w:rPr>
        <w:t>орм традиционных религий России, светской этики, философских учений;</w:t>
      </w:r>
      <w:proofErr w:type="gramEnd"/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</w:t>
      </w:r>
      <w:r w:rsidRPr="00A500B6">
        <w:rPr>
          <w:rFonts w:ascii="Times New Roman" w:hAnsi="Times New Roman"/>
          <w:color w:val="000000"/>
          <w:sz w:val="28"/>
          <w:lang w:val="ru-RU"/>
        </w:rPr>
        <w:t>пки выдающихся российских деятелей - героев;</w:t>
      </w:r>
      <w:proofErr w:type="gramEnd"/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</w:t>
      </w:r>
      <w:r w:rsidRPr="00A500B6">
        <w:rPr>
          <w:rFonts w:ascii="Times New Roman" w:hAnsi="Times New Roman"/>
          <w:color w:val="000000"/>
          <w:sz w:val="28"/>
          <w:lang w:val="ru-RU"/>
        </w:rPr>
        <w:t xml:space="preserve"> содержательными линиями;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использование межпредметных связей при построении учебного материала, раскрытие его содержания с опорой на широкий круг учебных предметов;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привлечение материалов о региональных и местных выдающихся личностях и героях - носителях т</w:t>
      </w:r>
      <w:r w:rsidRPr="00A500B6">
        <w:rPr>
          <w:rFonts w:ascii="Times New Roman" w:hAnsi="Times New Roman"/>
          <w:color w:val="000000"/>
          <w:sz w:val="28"/>
          <w:lang w:val="ru-RU"/>
        </w:rPr>
        <w:t>радиционных российских духовно-нравственных ценностей.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трад</w:t>
      </w:r>
      <w:r w:rsidRPr="00A500B6">
        <w:rPr>
          <w:rFonts w:ascii="Times New Roman" w:hAnsi="Times New Roman"/>
          <w:color w:val="000000"/>
          <w:sz w:val="28"/>
          <w:lang w:val="ru-RU"/>
        </w:rPr>
        <w:t>иционные религии России;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Соответствие содержательных линий предмета ДНКР трад</w:t>
      </w:r>
      <w:r w:rsidRPr="00A500B6">
        <w:rPr>
          <w:rFonts w:ascii="Times New Roman" w:hAnsi="Times New Roman"/>
          <w:color w:val="000000"/>
          <w:sz w:val="28"/>
          <w:lang w:val="ru-RU"/>
        </w:rPr>
        <w:t xml:space="preserve">иционным российским духовно-нравственным ценностям, перечисленным в Указе </w:t>
      </w:r>
      <w:r w:rsidRPr="00A500B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A500B6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</w:t>
      </w:r>
      <w:r w:rsidRPr="00A500B6">
        <w:rPr>
          <w:rFonts w:ascii="Times New Roman" w:hAnsi="Times New Roman"/>
          <w:color w:val="000000"/>
          <w:sz w:val="28"/>
          <w:lang w:val="ru-RU"/>
        </w:rPr>
        <w:t>стей", представлено в таблице:</w:t>
      </w:r>
    </w:p>
    <w:tbl>
      <w:tblPr>
        <w:tblStyle w:val="a3"/>
        <w:tblW w:w="0" w:type="auto"/>
        <w:tblLook w:val="04A0"/>
      </w:tblPr>
      <w:tblGrid>
        <w:gridCol w:w="2723"/>
        <w:gridCol w:w="6840"/>
      </w:tblGrid>
      <w:tr w:rsidR="00A500B6" w:rsidRPr="00A500B6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Содержательные линии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82"/>
              <w:jc w:val="both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>
              <w:r w:rsidRPr="00A500B6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</w:tbl>
    <w:tbl>
      <w:tblPr>
        <w:tblW w:w="0" w:type="auto"/>
        <w:tblLook w:val="04A0"/>
      </w:tblPr>
      <w:tblGrid>
        <w:gridCol w:w="2533"/>
        <w:gridCol w:w="7030"/>
      </w:tblGrid>
      <w:tr w:rsidR="00A500B6" w:rsidRPr="00A500B6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Россия: Родина, страна, государство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82"/>
              <w:jc w:val="both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</w:t>
            </w: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служение Отечеству и ответственность за его судьбу, единство народов России</w:t>
            </w:r>
          </w:p>
        </w:tc>
      </w:tr>
    </w:tbl>
    <w:tbl>
      <w:tblPr>
        <w:tblStyle w:val="a3"/>
        <w:tblW w:w="0" w:type="auto"/>
        <w:tblLook w:val="04A0"/>
      </w:tblPr>
      <w:tblGrid>
        <w:gridCol w:w="2660"/>
        <w:gridCol w:w="6903"/>
      </w:tblGrid>
      <w:tr w:rsidR="00A500B6" w:rsidRPr="00A500B6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религии России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82"/>
              <w:jc w:val="both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</w:t>
            </w: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льное влияние на формирование традиционных ценностей, общих для верующих и неверующих граждан;</w:t>
            </w:r>
          </w:p>
          <w:p w:rsidR="00B50A02" w:rsidRPr="00A500B6" w:rsidRDefault="00CF4694">
            <w:pPr>
              <w:spacing w:after="0"/>
              <w:ind w:left="182"/>
              <w:jc w:val="both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</w:tbl>
    <w:tbl>
      <w:tblPr>
        <w:tblW w:w="0" w:type="auto"/>
        <w:tblLook w:val="04A0"/>
      </w:tblPr>
      <w:tblGrid>
        <w:gridCol w:w="2724"/>
        <w:gridCol w:w="6839"/>
      </w:tblGrid>
      <w:tr w:rsidR="00A500B6" w:rsidRPr="00A500B6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82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82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историческая память и преемственность </w:t>
            </w: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поколений</w:t>
            </w:r>
          </w:p>
        </w:tc>
      </w:tr>
    </w:tbl>
    <w:tbl>
      <w:tblPr>
        <w:tblStyle w:val="a3"/>
        <w:tblW w:w="0" w:type="auto"/>
        <w:tblLook w:val="04A0"/>
      </w:tblPr>
      <w:tblGrid>
        <w:gridCol w:w="2434"/>
        <w:gridCol w:w="7129"/>
      </w:tblGrid>
      <w:tr w:rsidR="00A500B6" w:rsidRPr="00A500B6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Крепкая семья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82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:rsidR="00B50A02" w:rsidRPr="00A500B6" w:rsidRDefault="00CF4694">
            <w:pPr>
              <w:spacing w:after="0"/>
              <w:ind w:left="182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</w:tbl>
    <w:tbl>
      <w:tblPr>
        <w:tblW w:w="0" w:type="auto"/>
        <w:tblLook w:val="04A0"/>
      </w:tblPr>
      <w:tblGrid>
        <w:gridCol w:w="2616"/>
        <w:gridCol w:w="6947"/>
      </w:tblGrid>
      <w:tr w:rsidR="00A500B6" w:rsidRPr="00A500B6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Высокие нравственные идеалы личности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82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:rsidR="00B50A02" w:rsidRPr="00A500B6" w:rsidRDefault="00CF4694">
            <w:pPr>
              <w:spacing w:after="0"/>
              <w:ind w:left="182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приоритет </w:t>
            </w:r>
            <w:proofErr w:type="gramStart"/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духовного</w:t>
            </w:r>
            <w:proofErr w:type="gramEnd"/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над материальным,</w:t>
            </w:r>
          </w:p>
          <w:p w:rsidR="00B50A02" w:rsidRPr="00A500B6" w:rsidRDefault="00CF4694">
            <w:pPr>
              <w:spacing w:after="0"/>
              <w:ind w:left="182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:rsidR="00B50A02" w:rsidRPr="00A500B6" w:rsidRDefault="00CF4694">
            <w:pPr>
              <w:spacing w:after="0"/>
              <w:ind w:left="182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:rsidR="00B50A02" w:rsidRPr="00A500B6" w:rsidRDefault="00CF4694">
            <w:pPr>
              <w:spacing w:after="0"/>
              <w:ind w:left="182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:rsidR="00B50A02" w:rsidRPr="00A500B6" w:rsidRDefault="00CF4694">
            <w:pPr>
              <w:spacing w:after="0"/>
              <w:ind w:left="182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:rsidR="00B50A02" w:rsidRPr="00A500B6" w:rsidRDefault="00CF4694">
            <w:pPr>
              <w:spacing w:after="0"/>
              <w:ind w:left="182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</w:tbl>
    <w:tbl>
      <w:tblPr>
        <w:tblStyle w:val="a3"/>
        <w:tblW w:w="0" w:type="auto"/>
        <w:tblLook w:val="04A0"/>
      </w:tblPr>
      <w:tblGrid>
        <w:gridCol w:w="2720"/>
        <w:gridCol w:w="6843"/>
      </w:tblGrid>
      <w:tr w:rsidR="00A500B6" w:rsidRPr="00A500B6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82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82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:rsidR="00B50A02" w:rsidRPr="00A500B6" w:rsidRDefault="00CF4694">
            <w:pPr>
              <w:spacing w:after="0"/>
              <w:ind w:left="182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:rsidR="00B50A02" w:rsidRPr="00A500B6" w:rsidRDefault="00CF4694">
            <w:pPr>
              <w:spacing w:after="0"/>
              <w:ind w:left="182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</w:tbl>
    <w:tbl>
      <w:tblPr>
        <w:tblW w:w="0" w:type="auto"/>
        <w:tblLook w:val="04A0"/>
      </w:tblPr>
      <w:tblGrid>
        <w:gridCol w:w="2673"/>
        <w:gridCol w:w="6890"/>
      </w:tblGrid>
      <w:tr w:rsidR="00A500B6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Созидательный труд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82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:rsidR="00B50A02" w:rsidRPr="00A500B6" w:rsidRDefault="00CF4694">
            <w:pPr>
              <w:spacing w:after="0"/>
              <w:ind w:left="182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:rsidR="00B50A02" w:rsidRDefault="00CF4694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приоритет духовного над материальным</w:t>
            </w:r>
          </w:p>
        </w:tc>
      </w:tr>
    </w:tbl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333333"/>
          <w:sz w:val="28"/>
          <w:lang w:val="ru-RU"/>
        </w:rPr>
        <w:t xml:space="preserve">МЕСТО УЧЕБНОГО ПРЕДМЕТА </w:t>
      </w:r>
      <w:r w:rsidRPr="00A500B6">
        <w:rPr>
          <w:rFonts w:ascii="Times New Roman" w:hAnsi="Times New Roman"/>
          <w:b/>
          <w:color w:val="333333"/>
          <w:sz w:val="28"/>
          <w:lang w:val="ru-RU"/>
        </w:rPr>
        <w:t>«ДУХОВНО-НРАВСТВЕННАЯ КУЛЬТУРА РОССИИ» В УЧЕБНОМ ПЛАНЕ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bookmarkStart w:id="3" w:name="fe9957f4-da50-46fa-ad99-275e6a607174"/>
      <w:r w:rsidRPr="00A500B6">
        <w:rPr>
          <w:rFonts w:ascii="Times New Roman" w:hAnsi="Times New Roman"/>
          <w:color w:val="000000"/>
          <w:sz w:val="28"/>
          <w:lang w:val="ru-RU"/>
        </w:rPr>
        <w:t xml:space="preserve">Изучение ДНКР вводится поэтапно. С 2026/2027 учебного года ДНКР преподается в 5 классе, с 2027/2028 учебного года ДНКР преподается в 5, 6, 7 </w:t>
      </w:r>
      <w:r w:rsidRPr="00A500B6">
        <w:rPr>
          <w:rFonts w:ascii="Times New Roman" w:hAnsi="Times New Roman"/>
          <w:color w:val="000000"/>
          <w:sz w:val="28"/>
          <w:lang w:val="ru-RU"/>
        </w:rPr>
        <w:lastRenderedPageBreak/>
        <w:t>классах. Общее число часов, рекомендованных для изучения ДНК</w:t>
      </w:r>
      <w:r w:rsidRPr="00A500B6">
        <w:rPr>
          <w:rFonts w:ascii="Times New Roman" w:hAnsi="Times New Roman"/>
          <w:color w:val="000000"/>
          <w:sz w:val="28"/>
          <w:lang w:val="ru-RU"/>
        </w:rPr>
        <w:t>Р - 85 часов: в 5 классе - 17 часов, в 6 классе - 34 часа, в 7 классе - 34 часа.</w:t>
      </w:r>
      <w:bookmarkEnd w:id="3"/>
    </w:p>
    <w:p w:rsidR="00B50A02" w:rsidRPr="00A500B6" w:rsidRDefault="00B50A02">
      <w:pPr>
        <w:rPr>
          <w:lang w:val="ru-RU"/>
        </w:rPr>
        <w:sectPr w:rsidR="00B50A02" w:rsidRPr="00A500B6">
          <w:pgSz w:w="11906" w:h="16383"/>
          <w:pgMar w:top="1134" w:right="850" w:bottom="1134" w:left="1701" w:header="720" w:footer="720" w:gutter="0"/>
          <w:cols w:space="720"/>
        </w:sectPr>
      </w:pPr>
    </w:p>
    <w:p w:rsidR="00B50A02" w:rsidRPr="00A500B6" w:rsidRDefault="00CF4694">
      <w:pPr>
        <w:spacing w:after="0"/>
        <w:ind w:left="120"/>
        <w:rPr>
          <w:lang w:val="ru-RU"/>
        </w:rPr>
      </w:pPr>
      <w:bookmarkStart w:id="4" w:name="block-103078787"/>
      <w:bookmarkEnd w:id="2"/>
      <w:r w:rsidRPr="00A500B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:rsidR="00B50A02" w:rsidRPr="00A500B6" w:rsidRDefault="00CF4694">
      <w:pPr>
        <w:spacing w:after="0"/>
        <w:ind w:left="120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 xml:space="preserve">«ДУХОВНО-НРАВСТВЕННАЯ КУЛЬТУРА РОССИИ» </w:t>
      </w:r>
    </w:p>
    <w:p w:rsidR="00B50A02" w:rsidRPr="00A500B6" w:rsidRDefault="00CF4694">
      <w:pPr>
        <w:spacing w:after="0"/>
        <w:ind w:firstLine="600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50A02" w:rsidRPr="00A500B6" w:rsidRDefault="00B50A02">
      <w:pPr>
        <w:spacing w:after="0"/>
        <w:ind w:left="120"/>
        <w:rPr>
          <w:lang w:val="ru-RU"/>
        </w:rPr>
      </w:pPr>
    </w:p>
    <w:p w:rsidR="00B50A02" w:rsidRPr="00A500B6" w:rsidRDefault="00CF4694">
      <w:pPr>
        <w:spacing w:after="0"/>
        <w:ind w:firstLine="600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:rsidR="00B50A02" w:rsidRPr="00A500B6" w:rsidRDefault="00CF4694">
      <w:pPr>
        <w:spacing w:after="0"/>
        <w:ind w:firstLine="600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Что такое духовно-нравственная культура. Понятие духовно-нравственной культуры </w:t>
      </w:r>
      <w:r w:rsidRPr="00A500B6">
        <w:rPr>
          <w:rFonts w:ascii="Times New Roman" w:hAnsi="Times New Roman"/>
          <w:color w:val="000000"/>
          <w:sz w:val="28"/>
          <w:lang w:val="ru-RU"/>
        </w:rPr>
        <w:t>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:rsidR="00B50A02" w:rsidRPr="00A500B6" w:rsidRDefault="00CF4694">
      <w:pPr>
        <w:spacing w:after="0"/>
        <w:ind w:firstLine="600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Люди, </w:t>
      </w:r>
      <w:r w:rsidRPr="00A500B6">
        <w:rPr>
          <w:rFonts w:ascii="Times New Roman" w:hAnsi="Times New Roman"/>
          <w:color w:val="000000"/>
          <w:sz w:val="28"/>
          <w:lang w:val="ru-RU"/>
        </w:rPr>
        <w:t>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близкие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>ногообразие народов России, единство страны и общие ценности. Взаимообогащение и ув</w:t>
      </w:r>
      <w:r w:rsidRPr="00A500B6">
        <w:rPr>
          <w:rFonts w:ascii="Times New Roman" w:hAnsi="Times New Roman"/>
          <w:color w:val="000000"/>
          <w:sz w:val="28"/>
          <w:lang w:val="ru-RU"/>
        </w:rPr>
        <w:t>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Ценности, которые </w:t>
      </w:r>
      <w:r w:rsidRPr="00A500B6">
        <w:rPr>
          <w:rFonts w:ascii="Times New Roman" w:hAnsi="Times New Roman"/>
          <w:color w:val="000000"/>
          <w:sz w:val="28"/>
          <w:lang w:val="ru-RU"/>
        </w:rPr>
        <w:t>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Илья Муромец, Дондук Даши хан, А.С. Пушкин, Ю.А. Гагарин.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Патриотизм - ис</w:t>
      </w:r>
      <w:r w:rsidRPr="00A500B6">
        <w:rPr>
          <w:rFonts w:ascii="Times New Roman" w:hAnsi="Times New Roman"/>
          <w:b/>
          <w:color w:val="000000"/>
          <w:sz w:val="28"/>
          <w:lang w:val="ru-RU"/>
        </w:rPr>
        <w:t>точник духовной силы народа.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Нравственная основа патриотизма: уважение к предкам, сохранение традиций, ответственность за будущее с</w:t>
      </w:r>
      <w:r w:rsidRPr="00A500B6">
        <w:rPr>
          <w:rFonts w:ascii="Times New Roman" w:hAnsi="Times New Roman"/>
          <w:color w:val="000000"/>
          <w:sz w:val="28"/>
          <w:lang w:val="ru-RU"/>
        </w:rPr>
        <w:t>траны. Патриотизм - это дела и поступки человека.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  <w:proofErr w:type="gramEnd"/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Р. Зорге, П.С. Котляревский, Ю.Б. Ле</w:t>
      </w:r>
      <w:r w:rsidRPr="00A500B6">
        <w:rPr>
          <w:rFonts w:ascii="Times New Roman" w:hAnsi="Times New Roman"/>
          <w:color w:val="000000"/>
          <w:sz w:val="28"/>
          <w:lang w:val="ru-RU"/>
        </w:rPr>
        <w:t>витан.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Нравственный идеал - высший образец духовных и моральных качеств, к которому стремится человек. Традиционные религии как источник </w:t>
      </w:r>
      <w:r w:rsidRPr="00A500B6">
        <w:rPr>
          <w:rFonts w:ascii="Times New Roman" w:hAnsi="Times New Roman"/>
          <w:color w:val="000000"/>
          <w:sz w:val="28"/>
          <w:lang w:val="ru-RU"/>
        </w:rPr>
        <w:lastRenderedPageBreak/>
        <w:t>духовно-нравственных ценностей. Роль православия в становлении и у</w:t>
      </w:r>
      <w:r w:rsidRPr="00A500B6">
        <w:rPr>
          <w:rFonts w:ascii="Times New Roman" w:hAnsi="Times New Roman"/>
          <w:color w:val="000000"/>
          <w:sz w:val="28"/>
          <w:lang w:val="ru-RU"/>
        </w:rPr>
        <w:t>креплении традиционных ценностей.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  <w:proofErr w:type="gramEnd"/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:п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>реподобномученица Елизавета Федоровна, протоиерей Михаил Ва</w:t>
      </w:r>
      <w:r w:rsidRPr="00A500B6">
        <w:rPr>
          <w:rFonts w:ascii="Times New Roman" w:hAnsi="Times New Roman"/>
          <w:color w:val="000000"/>
          <w:sz w:val="28"/>
          <w:lang w:val="ru-RU"/>
        </w:rPr>
        <w:t>сильев.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Семья - хранитель духовно-нравственных ценностей</w:t>
      </w:r>
      <w:proofErr w:type="gramStart"/>
      <w:r w:rsidRPr="00A500B6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A500B6">
        <w:rPr>
          <w:rFonts w:ascii="Times New Roman" w:hAnsi="Times New Roman"/>
          <w:color w:val="000000"/>
          <w:sz w:val="28"/>
          <w:lang w:val="ru-RU"/>
        </w:rPr>
        <w:t>Д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 xml:space="preserve">уховные основы семейных ценностей: любовь и верность как фундамент семейных отношений. 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Нравственные основы брака: любовь, верность, взаимоуважение, ответственность, доверие, терпение и прощение, отк</w:t>
      </w:r>
      <w:r w:rsidRPr="00A500B6">
        <w:rPr>
          <w:rFonts w:ascii="Times New Roman" w:hAnsi="Times New Roman"/>
          <w:color w:val="000000"/>
          <w:sz w:val="28"/>
          <w:lang w:val="ru-RU"/>
        </w:rPr>
        <w:t>аз от эгоизма.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 xml:space="preserve"> Родители и дети. Уважение к родителям и забота о детях.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семья Расулевых.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 xml:space="preserve">Важнейшие нравственные </w:t>
      </w:r>
      <w:r w:rsidRPr="00A500B6">
        <w:rPr>
          <w:rFonts w:ascii="Times New Roman" w:hAnsi="Times New Roman"/>
          <w:b/>
          <w:color w:val="000000"/>
          <w:sz w:val="28"/>
          <w:lang w:val="ru-RU"/>
        </w:rPr>
        <w:t>категории.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 xml:space="preserve">Ценности, которые </w:t>
      </w:r>
      <w:r w:rsidRPr="00A500B6">
        <w:rPr>
          <w:rFonts w:ascii="Times New Roman" w:hAnsi="Times New Roman"/>
          <w:color w:val="000000"/>
          <w:sz w:val="28"/>
          <w:lang w:val="ru-RU"/>
        </w:rPr>
        <w:t>раскрываются в теме: мораль, нравственность, добро, справедливость, честность, искренность, великодушие, совесть.</w:t>
      </w:r>
      <w:proofErr w:type="gramEnd"/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Дарья Севастопольская, Ф.П. Гааз.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 xml:space="preserve">Нравственные и духовные ориентиры отношений людей в </w:t>
      </w:r>
      <w:r w:rsidRPr="00A500B6">
        <w:rPr>
          <w:rFonts w:ascii="Times New Roman" w:hAnsi="Times New Roman"/>
          <w:b/>
          <w:color w:val="000000"/>
          <w:sz w:val="28"/>
          <w:lang w:val="ru-RU"/>
        </w:rPr>
        <w:t>обществе.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</w:t>
      </w:r>
      <w:r w:rsidRPr="00A500B6">
        <w:rPr>
          <w:rFonts w:ascii="Times New Roman" w:hAnsi="Times New Roman"/>
          <w:color w:val="000000"/>
          <w:sz w:val="28"/>
          <w:lang w:val="ru-RU"/>
        </w:rPr>
        <w:t>ежливость, благодарность, общительность, надежность, товарищество, доверие, искренность, отзывчивость.</w:t>
      </w:r>
      <w:proofErr w:type="gramEnd"/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Л.И. Яшин.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lastRenderedPageBreak/>
        <w:t>Ценность и радости труда: преодоление труд</w:t>
      </w:r>
      <w:r w:rsidRPr="00A500B6">
        <w:rPr>
          <w:rFonts w:ascii="Times New Roman" w:hAnsi="Times New Roman"/>
          <w:color w:val="000000"/>
          <w:sz w:val="28"/>
          <w:lang w:val="ru-RU"/>
        </w:rPr>
        <w:t>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созидательный труд, трудолюбие, ответственность, </w:t>
      </w:r>
      <w:r w:rsidRPr="00A500B6">
        <w:rPr>
          <w:rFonts w:ascii="Times New Roman" w:hAnsi="Times New Roman"/>
          <w:color w:val="000000"/>
          <w:sz w:val="28"/>
          <w:lang w:val="ru-RU"/>
        </w:rPr>
        <w:t>инициативность, целеустремленность, настойчивость, увлеченность.</w:t>
      </w:r>
      <w:proofErr w:type="gramEnd"/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Россия - наша страна. Россия - Родина, страна, государство.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Родина - место, где человек родился. Страна - </w:t>
      </w:r>
      <w:r w:rsidRPr="00A500B6">
        <w:rPr>
          <w:rFonts w:ascii="Times New Roman" w:hAnsi="Times New Roman"/>
          <w:color w:val="000000"/>
          <w:sz w:val="28"/>
          <w:lang w:val="ru-RU"/>
        </w:rPr>
        <w:t>территория с определенными границами, населением и природными особенностями. Исторический путь формирования большой страны - России. История открытий и подвиг освоения новых территорий.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Государство - политическая организация общества. Гражданственность - н</w:t>
      </w:r>
      <w:r w:rsidRPr="00A500B6">
        <w:rPr>
          <w:rFonts w:ascii="Times New Roman" w:hAnsi="Times New Roman"/>
          <w:color w:val="000000"/>
          <w:sz w:val="28"/>
          <w:lang w:val="ru-RU"/>
        </w:rPr>
        <w:t>еразрывная связь человека и государства, осознание своей принадлежности к государству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.С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>лужение Отечеству и ответственность за его судьбу. Служение на войне: защита Родины. Служение в мирное время: труд во имя страны.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</w:t>
      </w:r>
      <w:r w:rsidRPr="00A500B6">
        <w:rPr>
          <w:rFonts w:ascii="Times New Roman" w:hAnsi="Times New Roman"/>
          <w:color w:val="000000"/>
          <w:sz w:val="28"/>
          <w:lang w:val="ru-RU"/>
        </w:rPr>
        <w:t>гражданственность, мужество, верность, самопожертвование, доблесть, решительность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>римеры исторических и современных персонажей (героев):Е.П. Хабаров, Петр Великий, князь Д.М. Пожарский, К.М. Минин.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Патриотизм - активная жизненная позиция личности.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Патриот</w:t>
      </w:r>
      <w:r w:rsidRPr="00A500B6">
        <w:rPr>
          <w:rFonts w:ascii="Times New Roman" w:hAnsi="Times New Roman"/>
          <w:color w:val="000000"/>
          <w:sz w:val="28"/>
          <w:lang w:val="ru-RU"/>
        </w:rPr>
        <w:t>ические чувства, ценности и поступки: любовь к родной земле, гордость за ее историю, сопереживание стране, желание защищать. Патриотическое поведение: конкретные действия, выражающие любовь к Родине. Подвиг на войне - высшее проявление патриотизма.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Ценност</w:t>
      </w:r>
      <w:r w:rsidRPr="00A500B6">
        <w:rPr>
          <w:rFonts w:ascii="Times New Roman" w:hAnsi="Times New Roman"/>
          <w:color w:val="000000"/>
          <w:sz w:val="28"/>
          <w:lang w:val="ru-RU"/>
        </w:rPr>
        <w:t>и, которые раскрываются в теме: подвиг, героизм, смелость, отвага, доблесть, самопожертвование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>римеры исторических и современных персонажей (героев):Дмитрий Донской, Иван Сусанин, А.В. Суворов, М.И. Кутузов, братья Бельские.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Подвижники и миссионеры в трад</w:t>
      </w:r>
      <w:r w:rsidRPr="00A500B6">
        <w:rPr>
          <w:rFonts w:ascii="Times New Roman" w:hAnsi="Times New Roman"/>
          <w:b/>
          <w:color w:val="000000"/>
          <w:sz w:val="28"/>
          <w:lang w:val="ru-RU"/>
        </w:rPr>
        <w:t>иционных религиях России.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Приоритет 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духовного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 xml:space="preserve"> над материальным. Подвижничество как способ нравственной жизни и деятельности. Принципы подвижничества: служение другим, самоотверженность, самосовершенствование через труд, молитву и добрые дела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>одвиг за веру</w:t>
      </w:r>
      <w:r w:rsidRPr="00A500B6">
        <w:rPr>
          <w:rFonts w:ascii="Times New Roman" w:hAnsi="Times New Roman"/>
          <w:color w:val="000000"/>
          <w:sz w:val="28"/>
          <w:lang w:val="ru-RU"/>
        </w:rPr>
        <w:t xml:space="preserve">. Стойкость и сила человеческого духа. Служение </w:t>
      </w:r>
      <w:r w:rsidRPr="00A500B6">
        <w:rPr>
          <w:rFonts w:ascii="Times New Roman" w:hAnsi="Times New Roman"/>
          <w:color w:val="000000"/>
          <w:sz w:val="28"/>
          <w:lang w:val="ru-RU"/>
        </w:rPr>
        <w:lastRenderedPageBreak/>
        <w:t>обществу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>иссионеры - люди, добровольно распространяющие свою веру, культуру или идеалы среди других народов.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самопожертвование, бескорыстие, послушание, праведность, св</w:t>
      </w:r>
      <w:r w:rsidRPr="00A500B6">
        <w:rPr>
          <w:rFonts w:ascii="Times New Roman" w:hAnsi="Times New Roman"/>
          <w:color w:val="000000"/>
          <w:sz w:val="28"/>
          <w:lang w:val="ru-RU"/>
        </w:rPr>
        <w:t>ятость, аскетизм, смирение и терпение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>римеры исторических и современных персонажей (героев): Кирилл и Мефодий, преподобный Серафим Саровский, святитель Тихон (Беллавин).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Семья - мост между поколениями.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Семейные традиции, соединяющие прошлое, настоящее и б</w:t>
      </w:r>
      <w:r w:rsidRPr="00A500B6">
        <w:rPr>
          <w:rFonts w:ascii="Times New Roman" w:hAnsi="Times New Roman"/>
          <w:color w:val="000000"/>
          <w:sz w:val="28"/>
          <w:lang w:val="ru-RU"/>
        </w:rPr>
        <w:t>удущее. Семейная память. Семейные реликвии и семейные архивы. История семьи как часть истории страны. Роль нравственных норм в благополучии семьи. Формирование ценностей, уважение к старшим, доверие, ответственность, забота, поддержка, прощение.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Ценности, </w:t>
      </w:r>
      <w:r w:rsidRPr="00A500B6">
        <w:rPr>
          <w:rFonts w:ascii="Times New Roman" w:hAnsi="Times New Roman"/>
          <w:color w:val="000000"/>
          <w:sz w:val="28"/>
          <w:lang w:val="ru-RU"/>
        </w:rPr>
        <w:t>которые раскрываются в теме: крепкая семья, семейные традиции, уважение к родителям, забота старших о младших.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М.М. Тучкова, Александр </w:t>
      </w:r>
      <w:r>
        <w:rPr>
          <w:rFonts w:ascii="Times New Roman" w:hAnsi="Times New Roman"/>
          <w:color w:val="000000"/>
          <w:sz w:val="28"/>
        </w:rPr>
        <w:t>III</w:t>
      </w:r>
      <w:r w:rsidRPr="00A500B6">
        <w:rPr>
          <w:rFonts w:ascii="Times New Roman" w:hAnsi="Times New Roman"/>
          <w:color w:val="000000"/>
          <w:sz w:val="28"/>
          <w:lang w:val="ru-RU"/>
        </w:rPr>
        <w:t>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Нравственные основы поведения.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Нравственный кодекс человека </w:t>
      </w:r>
      <w:r w:rsidRPr="00A500B6">
        <w:rPr>
          <w:rFonts w:ascii="Times New Roman" w:hAnsi="Times New Roman"/>
          <w:color w:val="000000"/>
          <w:sz w:val="28"/>
          <w:lang w:val="ru-RU"/>
        </w:rPr>
        <w:t>- система правил и принципов поведения человека в обществе. Благородство - высокий уровень нравственности человека. Бескорыстные поступки, честность, готовность жертвовать личными интересами ради других. Нравственный выбор и поступки личности. Принятие реш</w:t>
      </w:r>
      <w:r w:rsidRPr="00A500B6">
        <w:rPr>
          <w:rFonts w:ascii="Times New Roman" w:hAnsi="Times New Roman"/>
          <w:color w:val="000000"/>
          <w:sz w:val="28"/>
          <w:lang w:val="ru-RU"/>
        </w:rPr>
        <w:t>ений, основанных на моральных принципах и ценностях. Осознание последствий своего выбора.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высокие нравственные идеалы, приоритет 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духовного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 xml:space="preserve"> над материальным, нравственность, мораль, нравственный выбор, благородство.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</w:t>
      </w:r>
      <w:r w:rsidRPr="00A500B6">
        <w:rPr>
          <w:rFonts w:ascii="Times New Roman" w:hAnsi="Times New Roman"/>
          <w:color w:val="000000"/>
          <w:sz w:val="28"/>
          <w:lang w:val="ru-RU"/>
        </w:rPr>
        <w:t>имеры исторических и современных персонажей (героев): М.А. Шолохов, Ф.Ф. Ушаков, Ж.Е. Тулаев.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Справедливость, милосердие и благотворительность - основание российского общества.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Гуманизм, гуманность, человечность. Любовь - основа милосердия. Социальное служ</w:t>
      </w:r>
      <w:r w:rsidRPr="00A500B6">
        <w:rPr>
          <w:rFonts w:ascii="Times New Roman" w:hAnsi="Times New Roman"/>
          <w:color w:val="000000"/>
          <w:sz w:val="28"/>
          <w:lang w:val="ru-RU"/>
        </w:rPr>
        <w:t xml:space="preserve">ение, благотворительность (меценатство) - добровольная бескорыстная и безвозмездная помощь, форма социальной ответственности. 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гуманизм, сострадание, сочувствие, великодушие, милосердие, справедливость, благотворительн</w:t>
      </w:r>
      <w:r w:rsidRPr="00A500B6">
        <w:rPr>
          <w:rFonts w:ascii="Times New Roman" w:hAnsi="Times New Roman"/>
          <w:color w:val="000000"/>
          <w:sz w:val="28"/>
          <w:lang w:val="ru-RU"/>
        </w:rPr>
        <w:t>ость, щедрость, бескорыстие.</w:t>
      </w:r>
      <w:proofErr w:type="gramEnd"/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lastRenderedPageBreak/>
        <w:t>Примеры исторических и современных персонажей (героев): святая праведная Иулиания Лазаревская, П.М. Третьяков, Римма Иванова.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Права и обязанности человека и гражданина.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Естественные права человека. Жизнь - священный дар. Достои</w:t>
      </w:r>
      <w:r w:rsidRPr="00A500B6">
        <w:rPr>
          <w:rFonts w:ascii="Times New Roman" w:hAnsi="Times New Roman"/>
          <w:color w:val="000000"/>
          <w:sz w:val="28"/>
          <w:lang w:val="ru-RU"/>
        </w:rPr>
        <w:t>нство человека. Недопустимость унижения достоинства других людей. Человек в обществе: связь прав и обязанностей.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жизнь, достоинство, права и свободы человека, обязанности.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</w:t>
      </w:r>
      <w:r w:rsidRPr="00A500B6">
        <w:rPr>
          <w:rFonts w:ascii="Times New Roman" w:hAnsi="Times New Roman"/>
          <w:color w:val="000000"/>
          <w:sz w:val="28"/>
          <w:lang w:val="ru-RU"/>
        </w:rPr>
        <w:t xml:space="preserve"> (героев): святитель Филарет (Дроздов), святитель Лука (Войно-Ясенецкий).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Труд на благо общества.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Труд как основа профессионального становления. Профессионализм - навыки и знания в определенной области, умения применять их в практической деятельности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.Н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>равс</w:t>
      </w:r>
      <w:r w:rsidRPr="00A500B6">
        <w:rPr>
          <w:rFonts w:ascii="Times New Roman" w:hAnsi="Times New Roman"/>
          <w:color w:val="000000"/>
          <w:sz w:val="28"/>
          <w:lang w:val="ru-RU"/>
        </w:rPr>
        <w:t>твенные ориентиры в профессии: моральные принципы взаимоотношения людей, профессиональный долг.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Трудовой подвиг. Работа в условиях экстремальных ситуаций, работа в условиях войны, социальная работа.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мастерство, профес</w:t>
      </w:r>
      <w:r w:rsidRPr="00A500B6">
        <w:rPr>
          <w:rFonts w:ascii="Times New Roman" w:hAnsi="Times New Roman"/>
          <w:color w:val="000000"/>
          <w:sz w:val="28"/>
          <w:lang w:val="ru-RU"/>
        </w:rPr>
        <w:t>сионализм, репутация, добросовестность, компетентность, признание.</w:t>
      </w:r>
      <w:proofErr w:type="gramEnd"/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С.П. Королев, З.В. Ермольева, Р. Гамзатов, А.Н. Пахмутова и Н.Н. Добронравов, Н.Ф. Филатов.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 xml:space="preserve">Образование - ценность для человека и </w:t>
      </w:r>
      <w:r w:rsidRPr="00A500B6">
        <w:rPr>
          <w:rFonts w:ascii="Times New Roman" w:hAnsi="Times New Roman"/>
          <w:b/>
          <w:color w:val="000000"/>
          <w:sz w:val="28"/>
          <w:lang w:val="ru-RU"/>
        </w:rPr>
        <w:t>общества.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Ценность знания. Образование - основа формирования личности в обществе. Образование - фактор выбора жизненного пути и профессии. Образование и самообразование. Самообразование - путь к личному и профессиональному росту, успеху.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Ценности, которые </w:t>
      </w:r>
      <w:r w:rsidRPr="00A500B6">
        <w:rPr>
          <w:rFonts w:ascii="Times New Roman" w:hAnsi="Times New Roman"/>
          <w:color w:val="000000"/>
          <w:sz w:val="28"/>
          <w:lang w:val="ru-RU"/>
        </w:rPr>
        <w:t>раскрываются в теме: образование, развитие и саморазвитие, самопознание.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М.В. Ломоносов, К.Д. Ушинский.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Позитивное отношение к жизни.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Жизнь как радость существования и осуществления. Радость - эмоция </w:t>
      </w:r>
      <w:r w:rsidRPr="00A500B6">
        <w:rPr>
          <w:rFonts w:ascii="Times New Roman" w:hAnsi="Times New Roman"/>
          <w:color w:val="000000"/>
          <w:sz w:val="28"/>
          <w:lang w:val="ru-RU"/>
        </w:rPr>
        <w:t>и способ восприятия мира вокруг нас. Преодоление жизненных трудностей. Оптимизм - вера в возможность изменить обстоятельства.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радость, жизнестойкость, удача, активная жизненная позиция, жизнерадостность, позитивное во</w:t>
      </w:r>
      <w:r w:rsidRPr="00A500B6">
        <w:rPr>
          <w:rFonts w:ascii="Times New Roman" w:hAnsi="Times New Roman"/>
          <w:color w:val="000000"/>
          <w:sz w:val="28"/>
          <w:lang w:val="ru-RU"/>
        </w:rPr>
        <w:t>сприятие мира.</w:t>
      </w:r>
      <w:proofErr w:type="gramEnd"/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lastRenderedPageBreak/>
        <w:t>Примеры исторических и современных персонажей (героев): А.С. Пушкин, А.П. Маресьев.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Историческая память и преемственность поколений.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Преемственность поколений - путь сохранения и развития общества. Традиция народа - единство прошлых, настоящ</w:t>
      </w:r>
      <w:r w:rsidRPr="00A500B6">
        <w:rPr>
          <w:rFonts w:ascii="Times New Roman" w:hAnsi="Times New Roman"/>
          <w:color w:val="000000"/>
          <w:sz w:val="28"/>
          <w:lang w:val="ru-RU"/>
        </w:rPr>
        <w:t>их и будущих поколений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.Ф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>ормы исторической памяти. Сохранение и передача свидетельств истории, культурного наследия.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память, преемственность поколений, традиции.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</w:t>
      </w:r>
      <w:r w:rsidRPr="00A500B6">
        <w:rPr>
          <w:rFonts w:ascii="Times New Roman" w:hAnsi="Times New Roman"/>
          <w:color w:val="000000"/>
          <w:sz w:val="28"/>
          <w:lang w:val="ru-RU"/>
        </w:rPr>
        <w:t>ей (героев): святая равноапостольная княгиня Ольга, святой равноапостольный великий князь Владимир Великий, В.И. Суриков.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Россия - государство-цивилизация.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Россия в мировом сообществе цивилизаций. Суверенитет России. Вклад России в развитие мировой</w:t>
      </w:r>
      <w:r w:rsidRPr="00A500B6">
        <w:rPr>
          <w:rFonts w:ascii="Times New Roman" w:hAnsi="Times New Roman"/>
          <w:color w:val="000000"/>
          <w:sz w:val="28"/>
          <w:lang w:val="ru-RU"/>
        </w:rPr>
        <w:t xml:space="preserve"> цивилизации. Всемирное и цивилизационное значение русской культуры.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миролюбие, мир, культура.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А.С. Пушкин, А.П. Чехов, Ф.М. Достоевский, Д.Д. Шостакович, И.В. К</w:t>
      </w:r>
      <w:r w:rsidRPr="00A500B6">
        <w:rPr>
          <w:rFonts w:ascii="Times New Roman" w:hAnsi="Times New Roman"/>
          <w:color w:val="000000"/>
          <w:sz w:val="28"/>
          <w:lang w:val="ru-RU"/>
        </w:rPr>
        <w:t>урчатов.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Патриотизм - основа общероссийской идентичности.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Патриотизм - фундамент, опора общества и государства. Патриотизм - цементирующая идея, основанная на уважении и защите родной истории, ее традиций и обычаев. Индивидуальная доблесть, народный героиз</w:t>
      </w:r>
      <w:r w:rsidRPr="00A500B6">
        <w:rPr>
          <w:rFonts w:ascii="Times New Roman" w:hAnsi="Times New Roman"/>
          <w:color w:val="000000"/>
          <w:sz w:val="28"/>
          <w:lang w:val="ru-RU"/>
        </w:rPr>
        <w:t>м в истории России. От воинской доблести - к гражданской ответственности. Проявления патриотизма в истории России.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честь, слава, общероссийская идентичность.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</w:t>
      </w:r>
      <w:r w:rsidRPr="00A500B6">
        <w:rPr>
          <w:rFonts w:ascii="Times New Roman" w:hAnsi="Times New Roman"/>
          <w:color w:val="000000"/>
          <w:sz w:val="28"/>
          <w:lang w:val="ru-RU"/>
        </w:rPr>
        <w:t>героев): Александр Невский, Г.А. Потемкин, П.А. Столыпин, Г.К. Жуков, Н.И. Кузнецов, А.И. Потапов.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Традиционные религии России в истории страны.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Религии - источник формирования традиционных ценностей России. Роль традиционных религий России в сплочении общ</w:t>
      </w:r>
      <w:r w:rsidRPr="00A500B6">
        <w:rPr>
          <w:rFonts w:ascii="Times New Roman" w:hAnsi="Times New Roman"/>
          <w:color w:val="000000"/>
          <w:sz w:val="28"/>
          <w:lang w:val="ru-RU"/>
        </w:rPr>
        <w:t>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гармония, духовность, воздержание, скромность, мудрость, сплоченность, святость, праве</w:t>
      </w:r>
      <w:r w:rsidRPr="00A500B6">
        <w:rPr>
          <w:rFonts w:ascii="Times New Roman" w:hAnsi="Times New Roman"/>
          <w:color w:val="000000"/>
          <w:sz w:val="28"/>
          <w:lang w:val="ru-RU"/>
        </w:rPr>
        <w:t>дность.</w:t>
      </w:r>
      <w:proofErr w:type="gramEnd"/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lastRenderedPageBreak/>
        <w:t>Примеры исторических и современных персонажей (героев): преподобный Сергий Радонежский, Пересвет и Ослябя, Даниил Московский, патриарх Гермоген, Шихабуддин Марджани.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Крепкая семья - ценность российского общества</w:t>
      </w:r>
      <w:proofErr w:type="gramStart"/>
      <w:r w:rsidRPr="00A500B6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A500B6">
        <w:rPr>
          <w:rFonts w:ascii="Times New Roman" w:hAnsi="Times New Roman"/>
          <w:color w:val="000000"/>
          <w:sz w:val="28"/>
          <w:lang w:val="ru-RU"/>
        </w:rPr>
        <w:t>Т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>радиционные ценности как основа сем</w:t>
      </w:r>
      <w:r w:rsidRPr="00A500B6">
        <w:rPr>
          <w:rFonts w:ascii="Times New Roman" w:hAnsi="Times New Roman"/>
          <w:color w:val="000000"/>
          <w:sz w:val="28"/>
          <w:lang w:val="ru-RU"/>
        </w:rPr>
        <w:t>ейной жизни. Многодетность - традиционная ценность народов и основных религий России. Семейные династии, их роль в жизни российского общества.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многодетная семья, сплоченность семьи, преемственность поколений.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Примеры </w:t>
      </w:r>
      <w:r w:rsidRPr="00A500B6">
        <w:rPr>
          <w:rFonts w:ascii="Times New Roman" w:hAnsi="Times New Roman"/>
          <w:color w:val="000000"/>
          <w:sz w:val="28"/>
          <w:lang w:val="ru-RU"/>
        </w:rPr>
        <w:t>исторических и современных персонажей (героев): А.Н. Туполев, А.В. Александров.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Коллективизм и солидарность российского общества.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Коллективизм и солидарность - основа общественной жизни России. Коллективизм - приоритет общественного блага над 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личным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>. Солид</w:t>
      </w:r>
      <w:r w:rsidRPr="00A500B6">
        <w:rPr>
          <w:rFonts w:ascii="Times New Roman" w:hAnsi="Times New Roman"/>
          <w:color w:val="000000"/>
          <w:sz w:val="28"/>
          <w:lang w:val="ru-RU"/>
        </w:rPr>
        <w:t>арность - общность целей и интересов, активное сочувствие общим действиям и идеям. Взаимопомощь как нравственная обязанность и добровольный выбор.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Проявления коллективизма и солидарности в истории России.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коллективизм</w:t>
      </w:r>
      <w:r w:rsidRPr="00A500B6">
        <w:rPr>
          <w:rFonts w:ascii="Times New Roman" w:hAnsi="Times New Roman"/>
          <w:color w:val="000000"/>
          <w:sz w:val="28"/>
          <w:lang w:val="ru-RU"/>
        </w:rPr>
        <w:t>, солидарность, единство, взаимопомощь, способность работать в команде, альтруизм.</w:t>
      </w:r>
      <w:proofErr w:type="gramEnd"/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М.Б. Барклай-де-Толли, П.С. Нахимов, А.А. Печерский.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Свобода и ответственность человека в обществе.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Свобода как основ</w:t>
      </w:r>
      <w:r w:rsidRPr="00A500B6">
        <w:rPr>
          <w:rFonts w:ascii="Times New Roman" w:hAnsi="Times New Roman"/>
          <w:color w:val="000000"/>
          <w:sz w:val="28"/>
          <w:lang w:val="ru-RU"/>
        </w:rPr>
        <w:t>а личной и общественной жизни. Свобода - возможность сделать выбор, следуя своим интересам и духовно-нравственным ценностям общества. Свобода и ответственность в обществе.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свобода, воля, ответственность.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Примеры истор</w:t>
      </w:r>
      <w:r w:rsidRPr="00A500B6">
        <w:rPr>
          <w:rFonts w:ascii="Times New Roman" w:hAnsi="Times New Roman"/>
          <w:color w:val="000000"/>
          <w:sz w:val="28"/>
          <w:lang w:val="ru-RU"/>
        </w:rPr>
        <w:t>ических и современных персонажей (героев): М. Джалиль, А.Н. Косыгин.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Труд и творчество.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Творческий потенциал человека. Особенности творческой деятельности. Духовное творчество. Изобретательство и техническое новаторство.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</w:t>
      </w:r>
      <w:r w:rsidRPr="00A500B6">
        <w:rPr>
          <w:rFonts w:ascii="Times New Roman" w:hAnsi="Times New Roman"/>
          <w:color w:val="000000"/>
          <w:sz w:val="28"/>
          <w:lang w:val="ru-RU"/>
        </w:rPr>
        <w:t>ме: успех, дерзновение, творчество, талант, изобретательность, вдохновение, интуиция.</w:t>
      </w:r>
      <w:proofErr w:type="gramEnd"/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Г.С. Уланова, Б.В. Раушенбах.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Научные достижения как ценность.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lastRenderedPageBreak/>
        <w:t>Наука как сфера духовной деятельности человека. Нау</w:t>
      </w:r>
      <w:r w:rsidRPr="00A500B6">
        <w:rPr>
          <w:rFonts w:ascii="Times New Roman" w:hAnsi="Times New Roman"/>
          <w:color w:val="000000"/>
          <w:sz w:val="28"/>
          <w:lang w:val="ru-RU"/>
        </w:rPr>
        <w:t>ка и прогресс. Научные результаты как основа современных технологий производства. Этика науки и социальная ответственность ученого. Научное наследие российских ученых, их место в мировой науке. Вклад российской науки в благополучие страны.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Ценности, которы</w:t>
      </w:r>
      <w:r w:rsidRPr="00A500B6">
        <w:rPr>
          <w:rFonts w:ascii="Times New Roman" w:hAnsi="Times New Roman"/>
          <w:color w:val="000000"/>
          <w:sz w:val="28"/>
          <w:lang w:val="ru-RU"/>
        </w:rPr>
        <w:t>е раскрываются в теме: научное знание, ответственность, созидательный труд, служение Отечеству, ответственность за судьбу Отечества.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Ф.Ф. Беллинсгаузен, М.П. Лазарев, И.П. Павлов, Н.П. Бехтерева, Р.И.</w:t>
      </w:r>
      <w:r w:rsidRPr="00A500B6">
        <w:rPr>
          <w:rFonts w:ascii="Times New Roman" w:hAnsi="Times New Roman"/>
          <w:color w:val="000000"/>
          <w:sz w:val="28"/>
          <w:lang w:val="ru-RU"/>
        </w:rPr>
        <w:t xml:space="preserve"> Илькаев.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Гармоничное развитие личности: баланс ума, тела и духа.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Настойчивость, умение завершать начатое, самостоятельность, сила воли, дисциплина - качества гармоничного развития личности. Развитие и саморазвитие личности. Умственное, интеллектуальное, ф</w:t>
      </w:r>
      <w:r w:rsidRPr="00A500B6">
        <w:rPr>
          <w:rFonts w:ascii="Times New Roman" w:hAnsi="Times New Roman"/>
          <w:color w:val="000000"/>
          <w:sz w:val="28"/>
          <w:lang w:val="ru-RU"/>
        </w:rPr>
        <w:t>изическое развитие. Нравственное самосовершенствование личности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.Ц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>енности, которые раскрываются в теме: здоровье, мудрость, саморазвитие, самопознание.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Д.С. Калмыков, Д.И. Менделеев, Л.Н. Толстой, Н.Э.</w:t>
      </w:r>
      <w:r w:rsidRPr="00A500B6">
        <w:rPr>
          <w:rFonts w:ascii="Times New Roman" w:hAnsi="Times New Roman"/>
          <w:color w:val="000000"/>
          <w:sz w:val="28"/>
          <w:lang w:val="ru-RU"/>
        </w:rPr>
        <w:t xml:space="preserve"> Гаджимагомедов.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Смысл жизни.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Смысл жизни как нравственная ценность. Цели и стратегии человека. Упорство и решительность в достижении цели. Ценности, которые раскрываются в теме: смелость, независимость, предусмотрительность, упорство в достижении цели, эн</w:t>
      </w:r>
      <w:r w:rsidRPr="00A500B6">
        <w:rPr>
          <w:rFonts w:ascii="Times New Roman" w:hAnsi="Times New Roman"/>
          <w:color w:val="000000"/>
          <w:sz w:val="28"/>
          <w:lang w:val="ru-RU"/>
        </w:rPr>
        <w:t>тузиазм.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З.А. Космодемьянская, Н.В. Малышева.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Значение исторического самосознания и памяти в жизни общества.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Историческое самосознание - гордость за достижения прошлого, осмысление настоящего, основа </w:t>
      </w:r>
      <w:r w:rsidRPr="00A500B6">
        <w:rPr>
          <w:rFonts w:ascii="Times New Roman" w:hAnsi="Times New Roman"/>
          <w:color w:val="000000"/>
          <w:sz w:val="28"/>
          <w:lang w:val="ru-RU"/>
        </w:rPr>
        <w:t>построения будущего России. Память о трудовых и воинских подвигах многих поколений россиян. Сохранение культурного наследия страны, охрана памятников истории и культуры.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судьба российского народа, историч</w:t>
      </w:r>
      <w:r w:rsidRPr="00A500B6">
        <w:rPr>
          <w:rFonts w:ascii="Times New Roman" w:hAnsi="Times New Roman"/>
          <w:color w:val="000000"/>
          <w:sz w:val="28"/>
          <w:lang w:val="ru-RU"/>
        </w:rPr>
        <w:t>еская память и преемственность поколений.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Екатерина </w:t>
      </w:r>
      <w:r>
        <w:rPr>
          <w:rFonts w:ascii="Times New Roman" w:hAnsi="Times New Roman"/>
          <w:color w:val="000000"/>
          <w:sz w:val="28"/>
        </w:rPr>
        <w:t>II</w:t>
      </w:r>
      <w:r w:rsidRPr="00A500B6">
        <w:rPr>
          <w:rFonts w:ascii="Times New Roman" w:hAnsi="Times New Roman"/>
          <w:color w:val="000000"/>
          <w:sz w:val="28"/>
          <w:lang w:val="ru-RU"/>
        </w:rPr>
        <w:t>, П.А. Флоренский, К.К. Рокоссовский.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Единство системы ценностей России.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Традиционные духовно-нравственные ценности - основа суверенитета и </w:t>
      </w:r>
      <w:r w:rsidRPr="00A500B6">
        <w:rPr>
          <w:rFonts w:ascii="Times New Roman" w:hAnsi="Times New Roman"/>
          <w:color w:val="000000"/>
          <w:sz w:val="28"/>
          <w:lang w:val="ru-RU"/>
        </w:rPr>
        <w:t xml:space="preserve">процветания современной России, условие ее будущего существования и </w:t>
      </w:r>
      <w:r w:rsidRPr="00A500B6">
        <w:rPr>
          <w:rFonts w:ascii="Times New Roman" w:hAnsi="Times New Roman"/>
          <w:color w:val="000000"/>
          <w:sz w:val="28"/>
          <w:lang w:val="ru-RU"/>
        </w:rPr>
        <w:lastRenderedPageBreak/>
        <w:t>развития. Ценности, которые раскрываются в теме: традиционные духовно-нравственные ценности.</w:t>
      </w:r>
    </w:p>
    <w:p w:rsidR="00B50A02" w:rsidRPr="00A500B6" w:rsidRDefault="00B50A02">
      <w:pPr>
        <w:rPr>
          <w:lang w:val="ru-RU"/>
        </w:rPr>
        <w:sectPr w:rsidR="00B50A02" w:rsidRPr="00A500B6">
          <w:pgSz w:w="11906" w:h="16383"/>
          <w:pgMar w:top="1134" w:right="850" w:bottom="1134" w:left="1701" w:header="720" w:footer="720" w:gutter="0"/>
          <w:cols w:space="720"/>
        </w:sectPr>
      </w:pPr>
    </w:p>
    <w:p w:rsidR="00B50A02" w:rsidRPr="00A500B6" w:rsidRDefault="00CF4694">
      <w:pPr>
        <w:spacing w:after="0"/>
        <w:ind w:left="120"/>
        <w:rPr>
          <w:lang w:val="ru-RU"/>
        </w:rPr>
      </w:pPr>
      <w:bookmarkStart w:id="5" w:name="block-103078784"/>
      <w:bookmarkEnd w:id="4"/>
      <w:r w:rsidRPr="00A500B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«ДУХОВНО-НРАВСТВЕННАЯ КУЛЬТУРА РОССИИ»</w:t>
      </w:r>
    </w:p>
    <w:p w:rsidR="00B50A02" w:rsidRPr="00A500B6" w:rsidRDefault="00B50A02">
      <w:pPr>
        <w:spacing w:after="0"/>
        <w:ind w:left="120"/>
        <w:rPr>
          <w:lang w:val="ru-RU"/>
        </w:rPr>
      </w:pP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</w:t>
      </w:r>
      <w:r w:rsidRPr="00A500B6">
        <w:rPr>
          <w:rFonts w:ascii="Times New Roman" w:hAnsi="Times New Roman"/>
          <w:color w:val="000000"/>
          <w:sz w:val="28"/>
          <w:lang w:val="ru-RU"/>
        </w:rPr>
        <w:t>тва;</w:t>
      </w:r>
    </w:p>
    <w:p w:rsidR="00B50A02" w:rsidRPr="00A500B6" w:rsidRDefault="00CF4694">
      <w:pPr>
        <w:spacing w:after="0"/>
        <w:ind w:left="12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</w:t>
      </w:r>
      <w:r w:rsidRPr="00A500B6">
        <w:rPr>
          <w:rFonts w:ascii="Times New Roman" w:hAnsi="Times New Roman"/>
          <w:color w:val="000000"/>
          <w:sz w:val="28"/>
          <w:lang w:val="ru-RU"/>
        </w:rPr>
        <w:t>тва;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</w:t>
      </w:r>
      <w:r w:rsidRPr="00A500B6">
        <w:rPr>
          <w:rFonts w:ascii="Times New Roman" w:hAnsi="Times New Roman"/>
          <w:color w:val="000000"/>
          <w:sz w:val="28"/>
          <w:lang w:val="ru-RU"/>
        </w:rPr>
        <w:t>в других людей;</w:t>
      </w:r>
    </w:p>
    <w:p w:rsidR="00B50A02" w:rsidRPr="00A500B6" w:rsidRDefault="00CF4694">
      <w:pPr>
        <w:spacing w:after="0"/>
        <w:ind w:left="12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</w:t>
      </w:r>
      <w:r w:rsidRPr="00A500B6">
        <w:rPr>
          <w:rFonts w:ascii="Times New Roman" w:hAnsi="Times New Roman"/>
          <w:color w:val="000000"/>
          <w:sz w:val="28"/>
          <w:lang w:val="ru-RU"/>
        </w:rPr>
        <w:t>тельности (волонтерство, помощь людям, нуждающимся в ней);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понимание традиционных российских духовно-нравственных ценностей, создающих общую систему координат жизни человека в обществе, основных норм морали, </w:t>
      </w:r>
      <w:r w:rsidRPr="00A500B6">
        <w:rPr>
          <w:rFonts w:ascii="Times New Roman" w:hAnsi="Times New Roman"/>
          <w:color w:val="000000"/>
          <w:sz w:val="28"/>
          <w:lang w:val="ru-RU"/>
        </w:rPr>
        <w:t>нравственных и духовных идеалов, хранимых в традиционных религиях России;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</w:t>
      </w:r>
      <w:r w:rsidRPr="00A500B6">
        <w:rPr>
          <w:rFonts w:ascii="Times New Roman" w:hAnsi="Times New Roman"/>
          <w:color w:val="000000"/>
          <w:sz w:val="28"/>
          <w:lang w:val="ru-RU"/>
        </w:rPr>
        <w:t>четом осознания последствий поступков;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</w:t>
      </w:r>
      <w:r w:rsidRPr="00A500B6">
        <w:rPr>
          <w:rFonts w:ascii="Times New Roman" w:hAnsi="Times New Roman"/>
          <w:color w:val="000000"/>
          <w:sz w:val="28"/>
          <w:lang w:val="ru-RU"/>
        </w:rPr>
        <w:t>кусства;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художественной культуры как средства коммуникации и самовыражения;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осознание ценности жизни и необходимости ее сохранения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;</w:t>
      </w:r>
      <w:r w:rsidRPr="00A500B6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>формированность представления об идеалах гармоничного физического и духовного развития человека;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 </w:t>
      </w:r>
      <w:r w:rsidRPr="00A500B6">
        <w:rPr>
          <w:rFonts w:ascii="Times New Roman" w:hAnsi="Times New Roman"/>
          <w:color w:val="000000"/>
          <w:sz w:val="28"/>
          <w:lang w:val="ru-RU"/>
        </w:rPr>
        <w:t>человека;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</w:t>
      </w:r>
      <w:r w:rsidRPr="00A500B6">
        <w:rPr>
          <w:rFonts w:ascii="Times New Roman" w:hAnsi="Times New Roman"/>
          <w:color w:val="000000"/>
          <w:sz w:val="28"/>
          <w:lang w:val="ru-RU"/>
        </w:rPr>
        <w:t>ственных интересов и потребностей;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</w:t>
      </w:r>
      <w:r w:rsidRPr="00A500B6">
        <w:rPr>
          <w:rFonts w:ascii="Times New Roman" w:hAnsi="Times New Roman"/>
          <w:color w:val="000000"/>
          <w:sz w:val="28"/>
          <w:lang w:val="ru-RU"/>
        </w:rPr>
        <w:t>рошлого и настоящего с позиций историзма и традиционных российских духовно-нравственных ценностей.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B50A02" w:rsidRPr="00A500B6" w:rsidRDefault="00B50A02">
      <w:pPr>
        <w:spacing w:after="0"/>
        <w:ind w:left="120"/>
        <w:jc w:val="both"/>
        <w:rPr>
          <w:lang w:val="ru-RU"/>
        </w:rPr>
      </w:pPr>
    </w:p>
    <w:p w:rsidR="00B50A02" w:rsidRPr="00A500B6" w:rsidRDefault="00CF4694">
      <w:pPr>
        <w:spacing w:after="0"/>
        <w:ind w:left="12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</w:t>
      </w:r>
      <w:r w:rsidRPr="00A500B6">
        <w:rPr>
          <w:rFonts w:ascii="Times New Roman" w:hAnsi="Times New Roman"/>
          <w:color w:val="000000"/>
          <w:sz w:val="28"/>
          <w:lang w:val="ru-RU"/>
        </w:rPr>
        <w:t>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333333"/>
          <w:sz w:val="28"/>
          <w:lang w:val="ru-RU"/>
        </w:rPr>
        <w:t>выявлять и хар</w:t>
      </w:r>
      <w:r w:rsidRPr="00A500B6">
        <w:rPr>
          <w:rFonts w:ascii="Times New Roman" w:hAnsi="Times New Roman"/>
          <w:color w:val="333333"/>
          <w:sz w:val="28"/>
          <w:lang w:val="ru-RU"/>
        </w:rPr>
        <w:t>актеризовать существенные признаки объектов (явлений);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333333"/>
          <w:sz w:val="28"/>
          <w:lang w:val="ru-RU"/>
        </w:rPr>
        <w:t xml:space="preserve">определять понятия, создавать обобщения, строить </w:t>
      </w:r>
      <w:proofErr w:type="gramStart"/>
      <w:r w:rsidRPr="00A500B6">
        <w:rPr>
          <w:rFonts w:ascii="Times New Roman" w:hAnsi="Times New Roman"/>
          <w:color w:val="333333"/>
          <w:sz w:val="28"/>
          <w:lang w:val="ru-RU"/>
        </w:rPr>
        <w:t>логическое рассуждение</w:t>
      </w:r>
      <w:proofErr w:type="gramEnd"/>
      <w:r w:rsidRPr="00A500B6">
        <w:rPr>
          <w:rFonts w:ascii="Times New Roman" w:hAnsi="Times New Roman"/>
          <w:color w:val="333333"/>
          <w:sz w:val="28"/>
          <w:lang w:val="ru-RU"/>
        </w:rPr>
        <w:t>, делать выводы.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333333"/>
          <w:sz w:val="28"/>
          <w:lang w:val="ru-RU"/>
        </w:rPr>
        <w:lastRenderedPageBreak/>
        <w:t>Баз</w:t>
      </w:r>
      <w:r w:rsidRPr="00A500B6">
        <w:rPr>
          <w:rFonts w:ascii="Times New Roman" w:hAnsi="Times New Roman"/>
          <w:b/>
          <w:color w:val="333333"/>
          <w:sz w:val="28"/>
          <w:lang w:val="ru-RU"/>
        </w:rPr>
        <w:t>овые исследовательские действия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333333"/>
          <w:sz w:val="28"/>
          <w:lang w:val="ru-RU"/>
        </w:rPr>
        <w:t>использовать вопросы как исследовательский инструмент познания;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</w:t>
      </w:r>
      <w:r w:rsidRPr="00A500B6">
        <w:rPr>
          <w:rFonts w:ascii="Times New Roman" w:hAnsi="Times New Roman"/>
          <w:color w:val="333333"/>
          <w:sz w:val="28"/>
          <w:lang w:val="ru-RU"/>
        </w:rPr>
        <w:t>нение;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333333"/>
          <w:sz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B50A02" w:rsidRPr="00A500B6" w:rsidRDefault="00CF4694">
      <w:pPr>
        <w:spacing w:after="0"/>
        <w:ind w:left="12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выбирать, ан</w:t>
      </w:r>
      <w:r w:rsidRPr="00A500B6">
        <w:rPr>
          <w:rFonts w:ascii="Times New Roman" w:hAnsi="Times New Roman"/>
          <w:color w:val="000000"/>
          <w:sz w:val="28"/>
          <w:lang w:val="ru-RU"/>
        </w:rPr>
        <w:t>ализировать, систематизировать и интерпретировать учебную и внеучебную информацию различных видов и форм представления;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самостоят</w:t>
      </w:r>
      <w:r w:rsidRPr="00A500B6">
        <w:rPr>
          <w:rFonts w:ascii="Times New Roman" w:hAnsi="Times New Roman"/>
          <w:color w:val="000000"/>
          <w:sz w:val="28"/>
          <w:lang w:val="ru-RU"/>
        </w:rPr>
        <w:t>ельно выбирать оптимальную форму представления информации.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участвовать в обсуждении событий и личностей прошлого, сопоставлять свои суждения с суждениями других участников диалога, </w:t>
      </w:r>
      <w:r w:rsidRPr="00A500B6">
        <w:rPr>
          <w:rFonts w:ascii="Times New Roman" w:hAnsi="Times New Roman"/>
          <w:color w:val="000000"/>
          <w:sz w:val="28"/>
          <w:lang w:val="ru-RU"/>
        </w:rPr>
        <w:t>обнаруживать различие и сходство позиций;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</w:t>
      </w:r>
      <w:r w:rsidRPr="00A500B6">
        <w:rPr>
          <w:rFonts w:ascii="Times New Roman" w:hAnsi="Times New Roman"/>
          <w:color w:val="000000"/>
          <w:sz w:val="28"/>
          <w:lang w:val="ru-RU"/>
        </w:rPr>
        <w:t xml:space="preserve"> и поддержание благожелательности общения;</w:t>
      </w:r>
    </w:p>
    <w:p w:rsidR="00B50A02" w:rsidRPr="00A500B6" w:rsidRDefault="00CF4694">
      <w:pPr>
        <w:spacing w:after="0"/>
        <w:ind w:left="12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 в группе</w:t>
      </w:r>
      <w:r w:rsidRPr="00A500B6">
        <w:rPr>
          <w:rFonts w:ascii="Times New Roman" w:hAnsi="Times New Roman"/>
          <w:color w:val="000000"/>
          <w:sz w:val="28"/>
          <w:lang w:val="ru-RU"/>
        </w:rPr>
        <w:t>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</w:t>
      </w:r>
      <w:r w:rsidRPr="00A500B6">
        <w:rPr>
          <w:rFonts w:ascii="Times New Roman" w:hAnsi="Times New Roman"/>
          <w:color w:val="000000"/>
          <w:sz w:val="28"/>
          <w:lang w:val="ru-RU"/>
        </w:rPr>
        <w:t>ностей всех участников взаимодействия), координировать свои действия с другими членами команды;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lastRenderedPageBreak/>
        <w:t>оценивать полученные результаты и свой вклад в общий продукт деятельности.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</w:t>
      </w:r>
      <w:r w:rsidRPr="00A500B6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вносить коррективы в свою работу с учетом установленных ошибок, возникших трудностей.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выявлять и анализировать</w:t>
      </w:r>
      <w:r w:rsidRPr="00A500B6">
        <w:rPr>
          <w:rFonts w:ascii="Times New Roman" w:hAnsi="Times New Roman"/>
          <w:color w:val="000000"/>
          <w:sz w:val="28"/>
          <w:lang w:val="ru-RU"/>
        </w:rPr>
        <w:t xml:space="preserve"> на примерах исторических ситуаций и деятельности исторических личностей роль эмоций в отношениях между людьми;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регулир</w:t>
      </w:r>
      <w:r w:rsidRPr="00A500B6">
        <w:rPr>
          <w:rFonts w:ascii="Times New Roman" w:hAnsi="Times New Roman"/>
          <w:color w:val="000000"/>
          <w:sz w:val="28"/>
          <w:lang w:val="ru-RU"/>
        </w:rPr>
        <w:t>овать способ выражения собственных эмоций с учетом позиций и мнений других участников общения;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признавать свое право на ошибку и такое же право 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другого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>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>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333333"/>
          <w:sz w:val="28"/>
          <w:lang w:val="ru-RU"/>
        </w:rPr>
        <w:t>ПРЕДМЕТ</w:t>
      </w:r>
      <w:r w:rsidRPr="00A500B6">
        <w:rPr>
          <w:rFonts w:ascii="Times New Roman" w:hAnsi="Times New Roman"/>
          <w:b/>
          <w:color w:val="333333"/>
          <w:sz w:val="28"/>
          <w:lang w:val="ru-RU"/>
        </w:rPr>
        <w:t>НЫЕ РЕЗУЛЬТАТЫ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знание и понимание смысла и содержания, а также присвоения традиционных российских духовно-нравственных ценностей как основы формиро</w:t>
      </w:r>
      <w:r w:rsidRPr="00A500B6">
        <w:rPr>
          <w:rFonts w:ascii="Times New Roman" w:hAnsi="Times New Roman"/>
          <w:color w:val="000000"/>
          <w:sz w:val="28"/>
          <w:lang w:val="ru-RU"/>
        </w:rPr>
        <w:t>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</w:t>
      </w:r>
      <w:r w:rsidRPr="00A500B6">
        <w:rPr>
          <w:rFonts w:ascii="Times New Roman" w:hAnsi="Times New Roman"/>
          <w:color w:val="000000"/>
          <w:sz w:val="28"/>
          <w:lang w:val="ru-RU"/>
        </w:rPr>
        <w:t>охранение исторической памяти и преемственность поколений, крепкая семья, брак - союз мужчины и женщины, многодетность, семейное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счастье, приоритет духовного над материальным, коллективизм, солидарность, соборность, взаимопомощь и взаимоуважение, человечно</w:t>
      </w:r>
      <w:r w:rsidRPr="00A500B6">
        <w:rPr>
          <w:rFonts w:ascii="Times New Roman" w:hAnsi="Times New Roman"/>
          <w:color w:val="000000"/>
          <w:sz w:val="28"/>
          <w:lang w:val="ru-RU"/>
        </w:rPr>
        <w:t xml:space="preserve">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</w:t>
      </w:r>
      <w:r w:rsidRPr="00A500B6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самообразование, наука, социальная ответственность ученого, добро, справедливость, сов</w:t>
      </w:r>
      <w:r w:rsidRPr="00A500B6">
        <w:rPr>
          <w:rFonts w:ascii="Times New Roman" w:hAnsi="Times New Roman"/>
          <w:color w:val="000000"/>
          <w:sz w:val="28"/>
          <w:lang w:val="ru-RU"/>
        </w:rPr>
        <w:t>есть, нравственное самосовершенствование, гармонично развитая личность, внутренняя и внешняя красота, здоровье;</w:t>
      </w:r>
      <w:proofErr w:type="gramEnd"/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позитивное отношение и принятие традиционных российских духовно-нравственных ценностей;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применение нравственных норм и ценностей в практической </w:t>
      </w:r>
      <w:r w:rsidRPr="00A500B6">
        <w:rPr>
          <w:rFonts w:ascii="Times New Roman" w:hAnsi="Times New Roman"/>
          <w:color w:val="000000"/>
          <w:sz w:val="28"/>
          <w:lang w:val="ru-RU"/>
        </w:rPr>
        <w:t>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знание о выдающихся исторических личностях, современниках, понимание значимости их героических поступков для жизни </w:t>
      </w:r>
      <w:r w:rsidRPr="00A500B6">
        <w:rPr>
          <w:rFonts w:ascii="Times New Roman" w:hAnsi="Times New Roman"/>
          <w:color w:val="000000"/>
          <w:sz w:val="28"/>
          <w:lang w:val="ru-RU"/>
        </w:rPr>
        <w:t>общества;</w:t>
      </w:r>
    </w:p>
    <w:p w:rsidR="00B50A02" w:rsidRPr="00A500B6" w:rsidRDefault="00CF4694">
      <w:pPr>
        <w:spacing w:after="0"/>
        <w:ind w:left="12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</w:t>
      </w:r>
      <w:r w:rsidRPr="00A500B6">
        <w:rPr>
          <w:rFonts w:ascii="Times New Roman" w:hAnsi="Times New Roman"/>
          <w:color w:val="000000"/>
          <w:sz w:val="28"/>
          <w:lang w:val="ru-RU"/>
        </w:rPr>
        <w:t>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активную гражданскую позицию в отношении сохранения исторической памяти и преемственности поколений как основы непрерывного </w:t>
      </w:r>
      <w:r w:rsidRPr="00A500B6">
        <w:rPr>
          <w:rFonts w:ascii="Times New Roman" w:hAnsi="Times New Roman"/>
          <w:color w:val="000000"/>
          <w:sz w:val="28"/>
          <w:lang w:val="ru-RU"/>
        </w:rPr>
        <w:t>развития российского общества и государства в прошлом, настоящем и будущем;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Введение. Что такое духовно-нравственная </w:t>
      </w:r>
      <w:r w:rsidRPr="00A500B6">
        <w:rPr>
          <w:rFonts w:ascii="Times New Roman" w:hAnsi="Times New Roman"/>
          <w:color w:val="000000"/>
          <w:sz w:val="28"/>
          <w:lang w:val="ru-RU"/>
        </w:rPr>
        <w:t>культура.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Тема.</w:t>
      </w:r>
      <w:r w:rsidRPr="00A500B6">
        <w:rPr>
          <w:rFonts w:ascii="Times New Roman" w:hAnsi="Times New Roman"/>
          <w:color w:val="000000"/>
          <w:sz w:val="28"/>
          <w:lang w:val="ru-RU"/>
        </w:rPr>
        <w:t xml:space="preserve"> Россия - наша Родина.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понимать важность сотрудничества и дружбы между народами и нациями, знать и понима</w:t>
      </w:r>
      <w:r w:rsidRPr="00A500B6">
        <w:rPr>
          <w:rFonts w:ascii="Times New Roman" w:hAnsi="Times New Roman"/>
          <w:color w:val="000000"/>
          <w:sz w:val="28"/>
          <w:lang w:val="ru-RU"/>
        </w:rPr>
        <w:t>ть, что язык - это основа культуры, памяти, межнационального общения;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:rsidR="00B50A02" w:rsidRPr="00A500B6" w:rsidRDefault="00CF4694">
      <w:pPr>
        <w:spacing w:after="0"/>
        <w:ind w:left="12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</w:t>
      </w:r>
      <w:r w:rsidRPr="00A500B6">
        <w:rPr>
          <w:rFonts w:ascii="Times New Roman" w:hAnsi="Times New Roman"/>
          <w:color w:val="000000"/>
          <w:sz w:val="28"/>
          <w:lang w:val="ru-RU"/>
        </w:rPr>
        <w:t xml:space="preserve"> выбора;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</w:t>
      </w:r>
      <w:r w:rsidRPr="00A500B6">
        <w:rPr>
          <w:rFonts w:ascii="Times New Roman" w:hAnsi="Times New Roman"/>
          <w:color w:val="000000"/>
          <w:sz w:val="28"/>
          <w:lang w:val="ru-RU"/>
        </w:rPr>
        <w:t>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уметь обосновывать важность патриотизма для развития общества и государства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;з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 xml:space="preserve">нать важнейшие факты биографии изучаемых исторических </w:t>
      </w:r>
      <w:r w:rsidRPr="00A500B6">
        <w:rPr>
          <w:rFonts w:ascii="Times New Roman" w:hAnsi="Times New Roman"/>
          <w:color w:val="000000"/>
          <w:sz w:val="28"/>
          <w:lang w:val="ru-RU"/>
        </w:rPr>
        <w:t>личностей и наших современников;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</w:t>
      </w:r>
      <w:r w:rsidRPr="00A500B6">
        <w:rPr>
          <w:rFonts w:ascii="Times New Roman" w:hAnsi="Times New Roman"/>
          <w:color w:val="000000"/>
          <w:sz w:val="28"/>
          <w:lang w:val="ru-RU"/>
        </w:rPr>
        <w:t>ценок отношение к поступкам изучаемых исторических деятелей и наших современников.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</w:t>
      </w:r>
      <w:r w:rsidRPr="00A500B6">
        <w:rPr>
          <w:rFonts w:ascii="Times New Roman" w:hAnsi="Times New Roman"/>
          <w:color w:val="000000"/>
          <w:sz w:val="28"/>
          <w:lang w:val="ru-RU"/>
        </w:rPr>
        <w:t>ий традиционных религий России;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понимать роль православия в становлении и укреплении традиционных ценностей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>риводить примеры поступков изучаемых исторических личностей и наших современников в ситуациях нравственного выбора;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показывать на примерах связь де</w:t>
      </w:r>
      <w:r w:rsidRPr="00A500B6">
        <w:rPr>
          <w:rFonts w:ascii="Times New Roman" w:hAnsi="Times New Roman"/>
          <w:color w:val="000000"/>
          <w:sz w:val="28"/>
          <w:lang w:val="ru-RU"/>
        </w:rPr>
        <w:t>ятельности и поступков изучаемых исторических личностей и наших современников с системой их ценностей и религиозных убеждений.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Тема. Семья - хранитель духовно-нравственных ценностей.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"брак"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 xml:space="preserve">аскрывать нравственные </w:t>
      </w:r>
      <w:r w:rsidRPr="00A500B6">
        <w:rPr>
          <w:rFonts w:ascii="Times New Roman" w:hAnsi="Times New Roman"/>
          <w:color w:val="000000"/>
          <w:sz w:val="28"/>
          <w:lang w:val="ru-RU"/>
        </w:rPr>
        <w:t>основы брака: любовь, верность, взаимоуважение, ответственность, доверие, терпение и прощение, отказ от эгоизма;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</w:t>
      </w:r>
      <w:r w:rsidRPr="00A500B6">
        <w:rPr>
          <w:rFonts w:ascii="Times New Roman" w:hAnsi="Times New Roman"/>
          <w:color w:val="000000"/>
          <w:sz w:val="28"/>
          <w:lang w:val="ru-RU"/>
        </w:rPr>
        <w:t>менников в ситуациях нравственного выбора;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</w:t>
      </w:r>
      <w:r w:rsidRPr="00A500B6">
        <w:rPr>
          <w:rFonts w:ascii="Times New Roman" w:hAnsi="Times New Roman"/>
          <w:color w:val="000000"/>
          <w:sz w:val="28"/>
          <w:lang w:val="ru-RU"/>
        </w:rPr>
        <w:t>ников.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"общение", "дружба", раскрывать эти понятия;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</w:t>
      </w:r>
      <w:r w:rsidRPr="00A500B6">
        <w:rPr>
          <w:rFonts w:ascii="Times New Roman" w:hAnsi="Times New Roman"/>
          <w:color w:val="000000"/>
          <w:sz w:val="28"/>
          <w:lang w:val="ru-RU"/>
        </w:rPr>
        <w:t>ого выбора;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Тема. Труд как ценность: </w:t>
      </w:r>
      <w:r w:rsidRPr="00A500B6">
        <w:rPr>
          <w:rFonts w:ascii="Times New Roman" w:hAnsi="Times New Roman"/>
          <w:color w:val="000000"/>
          <w:sz w:val="28"/>
          <w:lang w:val="ru-RU"/>
        </w:rPr>
        <w:t>от усилий к достижениям.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Раскрывать смысл понятия "обр</w:t>
      </w:r>
      <w:r w:rsidRPr="00A500B6">
        <w:rPr>
          <w:rFonts w:ascii="Times New Roman" w:hAnsi="Times New Roman"/>
          <w:color w:val="000000"/>
          <w:sz w:val="28"/>
          <w:lang w:val="ru-RU"/>
        </w:rPr>
        <w:t>азование", высказывать суждение о ценности знания;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высказы</w:t>
      </w:r>
      <w:r w:rsidRPr="00A500B6">
        <w:rPr>
          <w:rFonts w:ascii="Times New Roman" w:hAnsi="Times New Roman"/>
          <w:color w:val="000000"/>
          <w:sz w:val="28"/>
          <w:lang w:val="ru-RU"/>
        </w:rPr>
        <w:t>вать на уровне эмоциональных оценок отношение к поступкам изучаемых исторических деятелей и наших современников.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Тема. Важнейшие нравственные категории.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уметь объяснить значение и роль морали </w:t>
      </w:r>
      <w:r w:rsidRPr="00A500B6">
        <w:rPr>
          <w:rFonts w:ascii="Times New Roman" w:hAnsi="Times New Roman"/>
          <w:color w:val="000000"/>
          <w:sz w:val="28"/>
          <w:lang w:val="ru-RU"/>
        </w:rPr>
        <w:t>и нравственности в жизни человека;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</w:t>
      </w:r>
      <w:r w:rsidRPr="00A500B6">
        <w:rPr>
          <w:rFonts w:ascii="Times New Roman" w:hAnsi="Times New Roman"/>
          <w:color w:val="000000"/>
          <w:sz w:val="28"/>
          <w:lang w:val="ru-RU"/>
        </w:rPr>
        <w:t xml:space="preserve"> современников.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lastRenderedPageBreak/>
        <w:t>6 КЛАСС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Тема. Россия - наша страна.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Характеризовать понятия "Родина", "страна", "государство", "гражданственность", объяснять их взаимосвязь;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понимать и уметь обосновывать нравственные качества гражданина;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приводить примеры поступков </w:t>
      </w:r>
      <w:r w:rsidRPr="00A500B6">
        <w:rPr>
          <w:rFonts w:ascii="Times New Roman" w:hAnsi="Times New Roman"/>
          <w:color w:val="000000"/>
          <w:sz w:val="28"/>
          <w:lang w:val="ru-RU"/>
        </w:rPr>
        <w:t>изучаемых исторических личностей и наших современников в ситуациях нравственного выбора, оценивать сделанный ими выбор;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исторических деятелей и наших современников.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Тема. Патриотизм</w:t>
      </w:r>
      <w:r w:rsidRPr="00A500B6">
        <w:rPr>
          <w:rFonts w:ascii="Times New Roman" w:hAnsi="Times New Roman"/>
          <w:color w:val="000000"/>
          <w:sz w:val="28"/>
          <w:lang w:val="ru-RU"/>
        </w:rPr>
        <w:t xml:space="preserve"> - активная жизненная позиция личности.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Характеризовать понятие "патриотизм";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приводить примеры патриотизма в истории и современном обществе;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высказывать суждение о значении активной жизненной позиции личности в обществе, приводить примеры патриотического </w:t>
      </w:r>
      <w:r w:rsidRPr="00A500B6">
        <w:rPr>
          <w:rFonts w:ascii="Times New Roman" w:hAnsi="Times New Roman"/>
          <w:color w:val="000000"/>
          <w:sz w:val="28"/>
          <w:lang w:val="ru-RU"/>
        </w:rPr>
        <w:t>поведения, характеризовать понятия "военный подвиг", обосновывать его важность, приводить примеры их проявлений, высказывать на уровне эмоциональных оценок отношение к поступкам изучаемых исторических деятелей и наших современников.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Тема. Подвижники и мисс</w:t>
      </w:r>
      <w:r w:rsidRPr="00A500B6">
        <w:rPr>
          <w:rFonts w:ascii="Times New Roman" w:hAnsi="Times New Roman"/>
          <w:color w:val="000000"/>
          <w:sz w:val="28"/>
          <w:lang w:val="ru-RU"/>
        </w:rPr>
        <w:t>ионеры в традиционных религиях России.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Знать и раскрывать понятия "подвижничество", "миссионеры", характеризовать принципы подвижничества, приводить примеры подвига за веру;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</w:t>
      </w:r>
      <w:r w:rsidRPr="00A500B6">
        <w:rPr>
          <w:rFonts w:ascii="Times New Roman" w:hAnsi="Times New Roman"/>
          <w:color w:val="000000"/>
          <w:sz w:val="28"/>
          <w:lang w:val="ru-RU"/>
        </w:rPr>
        <w:t>ческих личностей и наших современников с системой их ценностей и религиозных убеждений;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</w:t>
      </w:r>
      <w:r w:rsidRPr="00A500B6">
        <w:rPr>
          <w:rFonts w:ascii="Times New Roman" w:hAnsi="Times New Roman"/>
          <w:color w:val="000000"/>
          <w:sz w:val="28"/>
          <w:lang w:val="ru-RU"/>
        </w:rPr>
        <w:t>азличные исторические эпохи;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Тема. Семья - мост между поколениями.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Характеризовать семейные традиции, обосновывать их важность как ключе</w:t>
      </w:r>
      <w:r w:rsidRPr="00A500B6">
        <w:rPr>
          <w:rFonts w:ascii="Times New Roman" w:hAnsi="Times New Roman"/>
          <w:color w:val="000000"/>
          <w:sz w:val="28"/>
          <w:lang w:val="ru-RU"/>
        </w:rPr>
        <w:t>вых элементов семейных отношений;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рассказывать о семейных традициях, реликвиях собственной семьи;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понимать взаимосвязь истории семьи с историей своей страны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;о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>босновывать важность семейных традиций для трансляции духовно-</w:t>
      </w:r>
      <w:r w:rsidRPr="00A500B6">
        <w:rPr>
          <w:rFonts w:ascii="Times New Roman" w:hAnsi="Times New Roman"/>
          <w:color w:val="000000"/>
          <w:sz w:val="28"/>
          <w:lang w:val="ru-RU"/>
        </w:rPr>
        <w:lastRenderedPageBreak/>
        <w:t>нравственных ценностей;показывать на</w:t>
      </w:r>
      <w:r w:rsidRPr="00A500B6">
        <w:rPr>
          <w:rFonts w:ascii="Times New Roman" w:hAnsi="Times New Roman"/>
          <w:color w:val="000000"/>
          <w:sz w:val="28"/>
          <w:lang w:val="ru-RU"/>
        </w:rPr>
        <w:t xml:space="preserve"> примерах исторических личностей и наших современников роль нравственных норм в благополучии семьи, высказывать на уровне эмоциональных оценок отношение к поступкам изучаемых исторических деятелей и наших современников.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Тема. Справедливость, милосердие и б</w:t>
      </w:r>
      <w:r w:rsidRPr="00A500B6">
        <w:rPr>
          <w:rFonts w:ascii="Times New Roman" w:hAnsi="Times New Roman"/>
          <w:color w:val="000000"/>
          <w:sz w:val="28"/>
          <w:lang w:val="ru-RU"/>
        </w:rPr>
        <w:t>лаготворительность - основание российского общества.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Раскрывать понятия "гуманизм, милосердие, благотворительность, меценатство и добровольчество";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сравнивать поступки изуч</w:t>
      </w:r>
      <w:r w:rsidRPr="00A500B6">
        <w:rPr>
          <w:rFonts w:ascii="Times New Roman" w:hAnsi="Times New Roman"/>
          <w:color w:val="000000"/>
          <w:sz w:val="28"/>
          <w:lang w:val="ru-RU"/>
        </w:rPr>
        <w:t>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поведении, высказывать на уровне эмоциональных оценок отношение к поступкам изучаемых исторических деятелей и наш</w:t>
      </w:r>
      <w:r w:rsidRPr="00A500B6">
        <w:rPr>
          <w:rFonts w:ascii="Times New Roman" w:hAnsi="Times New Roman"/>
          <w:color w:val="000000"/>
          <w:sz w:val="28"/>
          <w:lang w:val="ru-RU"/>
        </w:rPr>
        <w:t>их современников.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Тема. Права и обязанности человека и гражданина.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Раскрывать понятия "права человека", "естественные права человека", понимать необходимость соблюдения прав человека;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понимать и уметь объяснить связь между правами и обязанностями человека </w:t>
      </w:r>
      <w:r w:rsidRPr="00A500B6">
        <w:rPr>
          <w:rFonts w:ascii="Times New Roman" w:hAnsi="Times New Roman"/>
          <w:color w:val="000000"/>
          <w:sz w:val="28"/>
          <w:lang w:val="ru-RU"/>
        </w:rPr>
        <w:t>в обществе, семье;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>ысказывать на уровне эмоциональных оценок отношение к поступкам изучаемых исторических деят</w:t>
      </w:r>
      <w:r w:rsidRPr="00A500B6">
        <w:rPr>
          <w:rFonts w:ascii="Times New Roman" w:hAnsi="Times New Roman"/>
          <w:color w:val="000000"/>
          <w:sz w:val="28"/>
          <w:lang w:val="ru-RU"/>
        </w:rPr>
        <w:t>елей и наших современников.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Тема. Труд на благо общества.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Раскрывать понятия "труд", "профессия", характеризовать профессиональные качества человека, высказывать суждения о нравственных ориентирах в профессии, приводить примеры трудовых подвигов изучаемых </w:t>
      </w:r>
      <w:r w:rsidRPr="00A500B6">
        <w:rPr>
          <w:rFonts w:ascii="Times New Roman" w:hAnsi="Times New Roman"/>
          <w:color w:val="000000"/>
          <w:sz w:val="28"/>
          <w:lang w:val="ru-RU"/>
        </w:rPr>
        <w:t>исторических личностей и наших современников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>ассказывать о поступках и фактах биографии изучаемых выдающихся исторических личностей и наших современников;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</w:t>
      </w:r>
      <w:r w:rsidRPr="00A500B6">
        <w:rPr>
          <w:rFonts w:ascii="Times New Roman" w:hAnsi="Times New Roman"/>
          <w:color w:val="000000"/>
          <w:sz w:val="28"/>
          <w:lang w:val="ru-RU"/>
        </w:rPr>
        <w:t>аших современников.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Тема. Образование - ценность для человека и общества.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Характеризовать понятие "образование" и уметь обосновать его важность для личности и общества;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ступенях образования в России и их необходимости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>оказы</w:t>
      </w:r>
      <w:r w:rsidRPr="00A500B6">
        <w:rPr>
          <w:rFonts w:ascii="Times New Roman" w:hAnsi="Times New Roman"/>
          <w:color w:val="000000"/>
          <w:sz w:val="28"/>
          <w:lang w:val="ru-RU"/>
        </w:rPr>
        <w:t xml:space="preserve">вать на примерах изучаемых исторических личностей </w:t>
      </w:r>
      <w:r w:rsidRPr="00A500B6">
        <w:rPr>
          <w:rFonts w:ascii="Times New Roman" w:hAnsi="Times New Roman"/>
          <w:color w:val="000000"/>
          <w:sz w:val="28"/>
          <w:lang w:val="ru-RU"/>
        </w:rPr>
        <w:lastRenderedPageBreak/>
        <w:t>и наших современников взаимосвязи между знанием, образованием и личностным и профессиональным ростом человека;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понимать взаимосвязь между образованием и духовно-нравственным развитием общества;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высказывать </w:t>
      </w:r>
      <w:r w:rsidRPr="00A500B6">
        <w:rPr>
          <w:rFonts w:ascii="Times New Roman" w:hAnsi="Times New Roman"/>
          <w:color w:val="000000"/>
          <w:sz w:val="28"/>
          <w:lang w:val="ru-RU"/>
        </w:rPr>
        <w:t>на уровне эмоциональных оценок отношение к поступкам изучаемых исторических деятелей и наших современников.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Тема. Нравственные основы поведения.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Раскрывать понятия "нравственность", "золотое правило нравственности", приводить примеры поступков изучаемых ис</w:t>
      </w:r>
      <w:r w:rsidRPr="00A500B6">
        <w:rPr>
          <w:rFonts w:ascii="Times New Roman" w:hAnsi="Times New Roman"/>
          <w:color w:val="000000"/>
          <w:sz w:val="28"/>
          <w:lang w:val="ru-RU"/>
        </w:rPr>
        <w:t>торических личностей и наших современников в ситуациях нравственного выбора, оценивать сделанный ими выбор;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выдающихся исторических личностей и наших современников в аналогичных ситуациях нравственного выбора, выявлять и объяс</w:t>
      </w:r>
      <w:r w:rsidRPr="00A500B6">
        <w:rPr>
          <w:rFonts w:ascii="Times New Roman" w:hAnsi="Times New Roman"/>
          <w:color w:val="000000"/>
          <w:sz w:val="28"/>
          <w:lang w:val="ru-RU"/>
        </w:rPr>
        <w:t>нять сходства и различия в их поведении;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Тема. Позитивное отношение к жизни.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Раскрывать такие понятия, как "радость", "оптимизм", "счаст</w:t>
      </w:r>
      <w:r w:rsidRPr="00A500B6">
        <w:rPr>
          <w:rFonts w:ascii="Times New Roman" w:hAnsi="Times New Roman"/>
          <w:color w:val="000000"/>
          <w:sz w:val="28"/>
          <w:lang w:val="ru-RU"/>
        </w:rPr>
        <w:t>ье"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>ассказывать о поступках преодоления жизненных трудностей и фактах биографии изучаемых исторических личностей и наших современников;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</w:t>
      </w:r>
      <w:r w:rsidRPr="00A500B6">
        <w:rPr>
          <w:rFonts w:ascii="Times New Roman" w:hAnsi="Times New Roman"/>
          <w:color w:val="000000"/>
          <w:sz w:val="28"/>
          <w:lang w:val="ru-RU"/>
        </w:rPr>
        <w:t>, выявлять и объяснять сходства и различия в их поведении;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Тема. Преемственность поколений и историческая память.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Характеризовать традиц</w:t>
      </w:r>
      <w:r w:rsidRPr="00A500B6">
        <w:rPr>
          <w:rFonts w:ascii="Times New Roman" w:hAnsi="Times New Roman"/>
          <w:color w:val="000000"/>
          <w:sz w:val="28"/>
          <w:lang w:val="ru-RU"/>
        </w:rPr>
        <w:t>ионные российские духовно-нравственные ценности как ориентиры поведения людей в прошлом, настоящем и будущем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;д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>авать краткое описание различных форм исторической памяти о выдающихся исторических деятелях России;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объяснять роль предшествующих поколений Росси</w:t>
      </w:r>
      <w:r w:rsidRPr="00A500B6">
        <w:rPr>
          <w:rFonts w:ascii="Times New Roman" w:hAnsi="Times New Roman"/>
          <w:color w:val="000000"/>
          <w:sz w:val="28"/>
          <w:lang w:val="ru-RU"/>
        </w:rPr>
        <w:t>и в жизни страны, формировании традиций и традиционных духовно-нравственных ценностей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>ысказывать аргументированные суждения о традициях российского народа как основе единства прошлых, настоящих и будущих поколений.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Тема. Россия - государство-цивил</w:t>
      </w:r>
      <w:r w:rsidRPr="00A500B6">
        <w:rPr>
          <w:rFonts w:ascii="Times New Roman" w:hAnsi="Times New Roman"/>
          <w:color w:val="000000"/>
          <w:sz w:val="28"/>
          <w:lang w:val="ru-RU"/>
        </w:rPr>
        <w:t>изация.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основные особенности Российского государства с использованием исторических фактов и духовно-нравственных ценностей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>ассказывать о значении русской культуры;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объяснять важность системы традиционных духовно-нравственных ценностей как ос</w:t>
      </w:r>
      <w:r w:rsidRPr="00A500B6">
        <w:rPr>
          <w:rFonts w:ascii="Times New Roman" w:hAnsi="Times New Roman"/>
          <w:color w:val="000000"/>
          <w:sz w:val="28"/>
          <w:lang w:val="ru-RU"/>
        </w:rPr>
        <w:t>новы суверенитета и процветания современной России, условия ее будущего развития.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Тема. Патриотизм - основа общероссийской идентичности.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Характеризовать понятие патриотизма как фундамента, общества и государства;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раскрывать на примерах изучаемых </w:t>
      </w:r>
      <w:r w:rsidRPr="00A500B6">
        <w:rPr>
          <w:rFonts w:ascii="Times New Roman" w:hAnsi="Times New Roman"/>
          <w:color w:val="000000"/>
          <w:sz w:val="28"/>
          <w:lang w:val="ru-RU"/>
        </w:rPr>
        <w:t>исторических личностей и наших современников такие понятия, как "доблесть", "героизм", "гражданская ответственность"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 xml:space="preserve">ыражать собственное отношение к поступкам и деятельности исторических личностей и наших современников с учетом обстоятельств исторической </w:t>
      </w:r>
      <w:r w:rsidRPr="00A500B6">
        <w:rPr>
          <w:rFonts w:ascii="Times New Roman" w:hAnsi="Times New Roman"/>
          <w:color w:val="000000"/>
          <w:sz w:val="28"/>
          <w:lang w:val="ru-RU"/>
        </w:rPr>
        <w:t>эпохи и традиционных российских духовно-нравственных ценностей.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Тема. Традиционные религии России в истории страны.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Характеризовать нравственный потенциал религии;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знать и уметь излагать нравственные принципы традиционных религий России;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уметь обосновывать</w:t>
      </w:r>
      <w:r w:rsidRPr="00A500B6">
        <w:rPr>
          <w:rFonts w:ascii="Times New Roman" w:hAnsi="Times New Roman"/>
          <w:color w:val="000000"/>
          <w:sz w:val="28"/>
          <w:lang w:val="ru-RU"/>
        </w:rPr>
        <w:t xml:space="preserve"> важность религиозных моральных и нравственных ценностей для современного общества;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 и религиозных убеждений;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высказывать на уровне </w:t>
      </w:r>
      <w:r w:rsidRPr="00A500B6">
        <w:rPr>
          <w:rFonts w:ascii="Times New Roman" w:hAnsi="Times New Roman"/>
          <w:color w:val="000000"/>
          <w:sz w:val="28"/>
          <w:lang w:val="ru-RU"/>
        </w:rPr>
        <w:t>эмоциональных оценок отношение к поступкам изучаемых исторических деятелей и наших современников.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Тема. Крепкая семья - ценность российского общества.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Характеризовать традиционные ценности семейной жизни, обосновывать важность крепкой семьи для общества и </w:t>
      </w:r>
      <w:r w:rsidRPr="00A500B6">
        <w:rPr>
          <w:rFonts w:ascii="Times New Roman" w:hAnsi="Times New Roman"/>
          <w:color w:val="000000"/>
          <w:sz w:val="28"/>
          <w:lang w:val="ru-RU"/>
        </w:rPr>
        <w:t>государства, рассказывать о семейных династиях, на примерах изучаемых исторических личностей или наших современников высказывать суждения об их роли в жизни российского общества;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</w:t>
      </w:r>
      <w:r w:rsidRPr="00A500B6">
        <w:rPr>
          <w:rFonts w:ascii="Times New Roman" w:hAnsi="Times New Roman"/>
          <w:color w:val="000000"/>
          <w:sz w:val="28"/>
          <w:lang w:val="ru-RU"/>
        </w:rPr>
        <w:t>торических деятелей и наших современников.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Тема. Коллективизм и солидарность российского общества.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Раскрывать понятия "коллективизм", "солидарность", давать им краткую характеристику, приводить примеры проявления коллективизма и солидарности в истории Росс</w:t>
      </w:r>
      <w:r w:rsidRPr="00A500B6">
        <w:rPr>
          <w:rFonts w:ascii="Times New Roman" w:hAnsi="Times New Roman"/>
          <w:color w:val="000000"/>
          <w:sz w:val="28"/>
          <w:lang w:val="ru-RU"/>
        </w:rPr>
        <w:t>ии;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выбора, высказывать на уровне эмоциональных оценок отношение к поступкам изучаемых исторических деятелей и наших современников.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Тема. Свобода и</w:t>
      </w:r>
      <w:r w:rsidRPr="00A500B6">
        <w:rPr>
          <w:rFonts w:ascii="Times New Roman" w:hAnsi="Times New Roman"/>
          <w:color w:val="000000"/>
          <w:sz w:val="28"/>
          <w:lang w:val="ru-RU"/>
        </w:rPr>
        <w:t xml:space="preserve"> ответственность человека в обществе.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Раскрывать понятия "свобода" и "ответственность", давать им краткую характеристику, высказывать суждения о значимости данных понятий в обществе;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</w:t>
      </w:r>
      <w:r w:rsidRPr="00A500B6">
        <w:rPr>
          <w:rFonts w:ascii="Times New Roman" w:hAnsi="Times New Roman"/>
          <w:color w:val="000000"/>
          <w:sz w:val="28"/>
          <w:lang w:val="ru-RU"/>
        </w:rPr>
        <w:t>тей или наших современников от системы их ценностей;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приводить примеры проявления свободы и ответственности в жизни общества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>ысказывать на уровне эмоциональных оценок отношение к поступкам изучаемых исторических деятелей и наших современников.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 xml:space="preserve">Тема. Труд </w:t>
      </w:r>
      <w:r w:rsidRPr="00A500B6">
        <w:rPr>
          <w:rFonts w:ascii="Times New Roman" w:hAnsi="Times New Roman"/>
          <w:color w:val="000000"/>
          <w:sz w:val="28"/>
          <w:lang w:val="ru-RU"/>
        </w:rPr>
        <w:t>и творчество.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Характеризовать важность труда и его роль в современном обществе;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объяснить взаимосвязь труда и творчества;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высказывать суждения о важности творчества как одного из факторов реализации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духовно-нравственных ценностей человека;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приводить пример</w:t>
      </w:r>
      <w:r w:rsidRPr="00A500B6">
        <w:rPr>
          <w:rFonts w:ascii="Times New Roman" w:hAnsi="Times New Roman"/>
          <w:color w:val="000000"/>
          <w:sz w:val="28"/>
          <w:lang w:val="ru-RU"/>
        </w:rPr>
        <w:t>ы творческой деятельности изучаемых исторических личностей и наших современников;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Тема. Научные достижения как ценность.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Раскрывать и ха</w:t>
      </w:r>
      <w:r w:rsidRPr="00A500B6">
        <w:rPr>
          <w:rFonts w:ascii="Times New Roman" w:hAnsi="Times New Roman"/>
          <w:color w:val="000000"/>
          <w:sz w:val="28"/>
          <w:lang w:val="ru-RU"/>
        </w:rPr>
        <w:t>рактеризовать понятия "наука", "прогресс", "этика науки";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рассказывать о научном наследии российских ученых;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высказывать суждения об ответственности ученых в современном обществе;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приводить примеры научных открытий изучаемых исторических личностей и наших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современников, высказывать на уровне эмоциональных оценок отношение к поступкам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изучаемых исторических деятелей и наших современников.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Тема. Гармоничное развитие личности: баланс ума, тела и духа.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Раскрывать и характеризовать основные качества гармоничного</w:t>
      </w:r>
      <w:r w:rsidRPr="00A500B6">
        <w:rPr>
          <w:rFonts w:ascii="Times New Roman" w:hAnsi="Times New Roman"/>
          <w:color w:val="000000"/>
          <w:sz w:val="28"/>
          <w:lang w:val="ru-RU"/>
        </w:rPr>
        <w:t xml:space="preserve"> развития личности;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гармоничного развития изучаемых исторических личностей и наших современников;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высказывать суждения о значимости нравственного самосовершенствования личности для общества и государства, высказывать на уровне эмоциональн</w:t>
      </w:r>
      <w:r w:rsidRPr="00A500B6">
        <w:rPr>
          <w:rFonts w:ascii="Times New Roman" w:hAnsi="Times New Roman"/>
          <w:color w:val="000000"/>
          <w:sz w:val="28"/>
          <w:lang w:val="ru-RU"/>
        </w:rPr>
        <w:t>ых оценок отношение к поступкам изучаемых исторических деятелей и наших современников.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Тема. Смысл жизни.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Формулировать жизненные смыслы, цели и стратегии человека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>риводить примеры изучаемых исторических личностей и наших современников, которые сумели воп</w:t>
      </w:r>
      <w:r w:rsidRPr="00A500B6">
        <w:rPr>
          <w:rFonts w:ascii="Times New Roman" w:hAnsi="Times New Roman"/>
          <w:color w:val="000000"/>
          <w:sz w:val="28"/>
          <w:lang w:val="ru-RU"/>
        </w:rPr>
        <w:t>лотить свою мечту в жизнь;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Тема. Значение исторического самосознания и памяти в жизни общества.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Характеризовать понятие "культурное насл</w:t>
      </w:r>
      <w:r w:rsidRPr="00A500B6">
        <w:rPr>
          <w:rFonts w:ascii="Times New Roman" w:hAnsi="Times New Roman"/>
          <w:color w:val="000000"/>
          <w:sz w:val="28"/>
          <w:lang w:val="ru-RU"/>
        </w:rPr>
        <w:t>едие страны";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объяснять значение и важность сохранения исторической памяти и преемственности поколений для укрепления единства страны и защиты ее истории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>риводить примеры изучаемых исторических личностей и наших современников, которые сохраняют культурное</w:t>
      </w:r>
      <w:r w:rsidRPr="00A500B6">
        <w:rPr>
          <w:rFonts w:ascii="Times New Roman" w:hAnsi="Times New Roman"/>
          <w:color w:val="000000"/>
          <w:sz w:val="28"/>
          <w:lang w:val="ru-RU"/>
        </w:rPr>
        <w:t xml:space="preserve"> наследие и формируют историческое самосознание.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Тема. Единство системы ценностей России.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Знать и уметь объяснять смысл и значение изучаемых традиционных российских духовно-нравственных ценностей;</w:t>
      </w:r>
    </w:p>
    <w:p w:rsidR="00B50A02" w:rsidRPr="00A500B6" w:rsidRDefault="00CF4694">
      <w:pPr>
        <w:spacing w:after="0"/>
        <w:ind w:firstLine="600"/>
        <w:jc w:val="both"/>
        <w:rPr>
          <w:lang w:val="ru-RU"/>
        </w:rPr>
      </w:pPr>
      <w:r w:rsidRPr="00A500B6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выдающихся историческ</w:t>
      </w:r>
      <w:r w:rsidRPr="00A500B6">
        <w:rPr>
          <w:rFonts w:ascii="Times New Roman" w:hAnsi="Times New Roman"/>
          <w:color w:val="000000"/>
          <w:sz w:val="28"/>
          <w:lang w:val="ru-RU"/>
        </w:rPr>
        <w:t>их личностей и наших современников в ситуациях нравственного выбора</w:t>
      </w:r>
      <w:proofErr w:type="gramStart"/>
      <w:r w:rsidRPr="00A500B6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A500B6">
        <w:rPr>
          <w:rFonts w:ascii="Times New Roman" w:hAnsi="Times New Roman"/>
          <w:color w:val="000000"/>
          <w:sz w:val="28"/>
          <w:lang w:val="ru-RU"/>
        </w:rPr>
        <w:t>онимать и 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B50A02" w:rsidRPr="00A500B6" w:rsidRDefault="00B50A02">
      <w:pPr>
        <w:spacing w:after="0"/>
        <w:ind w:left="120"/>
        <w:jc w:val="both"/>
        <w:rPr>
          <w:lang w:val="ru-RU"/>
        </w:rPr>
      </w:pPr>
    </w:p>
    <w:p w:rsidR="00B50A02" w:rsidRPr="00A500B6" w:rsidRDefault="00B50A02">
      <w:pPr>
        <w:spacing w:after="0"/>
        <w:ind w:left="120"/>
        <w:rPr>
          <w:lang w:val="ru-RU"/>
        </w:rPr>
      </w:pPr>
    </w:p>
    <w:p w:rsidR="00B50A02" w:rsidRPr="00A500B6" w:rsidRDefault="00B50A02">
      <w:pPr>
        <w:spacing w:after="0"/>
        <w:ind w:left="120"/>
        <w:jc w:val="both"/>
        <w:rPr>
          <w:lang w:val="ru-RU"/>
        </w:rPr>
      </w:pPr>
    </w:p>
    <w:p w:rsidR="00B50A02" w:rsidRPr="00A500B6" w:rsidRDefault="00B50A02">
      <w:pPr>
        <w:rPr>
          <w:lang w:val="ru-RU"/>
        </w:rPr>
        <w:sectPr w:rsidR="00B50A02" w:rsidRPr="00A500B6">
          <w:pgSz w:w="11906" w:h="16383"/>
          <w:pgMar w:top="1134" w:right="850" w:bottom="1134" w:left="1701" w:header="720" w:footer="720" w:gutter="0"/>
          <w:cols w:space="720"/>
        </w:sectPr>
      </w:pPr>
    </w:p>
    <w:p w:rsidR="00B50A02" w:rsidRDefault="00CF4694">
      <w:pPr>
        <w:spacing w:after="0"/>
        <w:ind w:left="120"/>
      </w:pPr>
      <w:bookmarkStart w:id="6" w:name="block-103078785"/>
      <w:bookmarkEnd w:id="5"/>
      <w:r w:rsidRPr="00A500B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>ТЕМАТИЧЕ</w:t>
      </w:r>
      <w:r>
        <w:rPr>
          <w:rFonts w:ascii="Times New Roman" w:hAnsi="Times New Roman"/>
          <w:b/>
          <w:color w:val="000000"/>
          <w:sz w:val="28"/>
        </w:rPr>
        <w:t xml:space="preserve">СКОЕ ПЛАНИРОВАНИЕ </w:t>
      </w:r>
    </w:p>
    <w:p w:rsidR="00B50A02" w:rsidRDefault="00CF46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Style w:val="a3"/>
        <w:tblW w:w="0" w:type="auto"/>
        <w:tblCellSpacing w:w="20" w:type="nil"/>
        <w:tblLook w:val="04A0"/>
      </w:tblPr>
      <w:tblGrid>
        <w:gridCol w:w="687"/>
        <w:gridCol w:w="2493"/>
        <w:gridCol w:w="2163"/>
        <w:gridCol w:w="2797"/>
      </w:tblGrid>
      <w:tr w:rsidR="00A500B6">
        <w:trPr>
          <w:trHeight w:val="144"/>
          <w:tblCellSpacing w:w="20" w:type="nil"/>
        </w:trPr>
        <w:tc>
          <w:tcPr>
            <w:tcW w:w="4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214"/>
        <w:gridCol w:w="214"/>
        <w:gridCol w:w="1031"/>
        <w:gridCol w:w="1841"/>
        <w:gridCol w:w="1910"/>
        <w:gridCol w:w="214"/>
      </w:tblGrid>
      <w:tr w:rsidR="00A500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0A02" w:rsidRDefault="00B50A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0A02" w:rsidRDefault="00B50A02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0A02" w:rsidRDefault="00B50A02"/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94"/>
        <w:gridCol w:w="2493"/>
        <w:gridCol w:w="1031"/>
        <w:gridCol w:w="1761"/>
        <w:gridCol w:w="1844"/>
        <w:gridCol w:w="2797"/>
      </w:tblGrid>
      <w:tr w:rsidR="00A500B6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94"/>
        <w:gridCol w:w="2493"/>
        <w:gridCol w:w="1031"/>
        <w:gridCol w:w="1761"/>
        <w:gridCol w:w="1844"/>
        <w:gridCol w:w="2797"/>
      </w:tblGrid>
      <w:tr w:rsidR="00A500B6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94"/>
        <w:gridCol w:w="2493"/>
        <w:gridCol w:w="1031"/>
        <w:gridCol w:w="1761"/>
        <w:gridCol w:w="1844"/>
        <w:gridCol w:w="2797"/>
      </w:tblGrid>
      <w:tr w:rsidR="00A500B6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94"/>
        <w:gridCol w:w="2493"/>
        <w:gridCol w:w="1031"/>
        <w:gridCol w:w="1761"/>
        <w:gridCol w:w="1844"/>
        <w:gridCol w:w="2797"/>
      </w:tblGrid>
      <w:tr w:rsidR="00A500B6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94"/>
        <w:gridCol w:w="2493"/>
        <w:gridCol w:w="1031"/>
        <w:gridCol w:w="1761"/>
        <w:gridCol w:w="1844"/>
        <w:gridCol w:w="2797"/>
      </w:tblGrid>
      <w:tr w:rsidR="00A500B6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94"/>
        <w:gridCol w:w="2493"/>
        <w:gridCol w:w="1031"/>
        <w:gridCol w:w="1761"/>
        <w:gridCol w:w="1844"/>
        <w:gridCol w:w="2797"/>
      </w:tblGrid>
      <w:tr w:rsidR="00A500B6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Важнейшие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нравственные категории.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94"/>
        <w:gridCol w:w="2493"/>
        <w:gridCol w:w="1031"/>
        <w:gridCol w:w="1761"/>
        <w:gridCol w:w="1844"/>
        <w:gridCol w:w="2797"/>
      </w:tblGrid>
      <w:tr w:rsidR="00A500B6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94"/>
        <w:gridCol w:w="2493"/>
        <w:gridCol w:w="1031"/>
        <w:gridCol w:w="1761"/>
        <w:gridCol w:w="1844"/>
        <w:gridCol w:w="2797"/>
      </w:tblGrid>
      <w:tr w:rsidR="00A500B6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94"/>
        <w:gridCol w:w="2493"/>
        <w:gridCol w:w="1031"/>
        <w:gridCol w:w="1761"/>
        <w:gridCol w:w="1844"/>
        <w:gridCol w:w="2797"/>
      </w:tblGrid>
      <w:tr w:rsidR="00A500B6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6018"/>
        <w:gridCol w:w="1620"/>
        <w:gridCol w:w="1761"/>
        <w:gridCol w:w="1844"/>
        <w:gridCol w:w="2797"/>
      </w:tblGrid>
      <w:tr w:rsidR="00A500B6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B50A02" w:rsidRDefault="00B50A02"/>
        </w:tc>
      </w:tr>
    </w:tbl>
    <w:p w:rsidR="00B50A02" w:rsidRDefault="00B50A02">
      <w:pPr>
        <w:sectPr w:rsidR="00B50A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0A02" w:rsidRDefault="00CF46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Style w:val="a3"/>
        <w:tblW w:w="0" w:type="auto"/>
        <w:tblCellSpacing w:w="20" w:type="nil"/>
        <w:tblLook w:val="04A0"/>
      </w:tblPr>
      <w:tblGrid>
        <w:gridCol w:w="687"/>
        <w:gridCol w:w="3520"/>
        <w:gridCol w:w="2163"/>
        <w:gridCol w:w="2521"/>
      </w:tblGrid>
      <w:tr w:rsidR="00A500B6">
        <w:trPr>
          <w:trHeight w:val="144"/>
          <w:tblCellSpacing w:w="20" w:type="nil"/>
        </w:trPr>
        <w:tc>
          <w:tcPr>
            <w:tcW w:w="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214"/>
        <w:gridCol w:w="214"/>
        <w:gridCol w:w="946"/>
        <w:gridCol w:w="1841"/>
        <w:gridCol w:w="1910"/>
        <w:gridCol w:w="214"/>
      </w:tblGrid>
      <w:tr w:rsidR="00A500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0A02" w:rsidRDefault="00B50A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0A02" w:rsidRDefault="00B50A02"/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0A02" w:rsidRDefault="00B50A02"/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36"/>
        <w:gridCol w:w="3520"/>
        <w:gridCol w:w="932"/>
        <w:gridCol w:w="1647"/>
        <w:gridCol w:w="1738"/>
        <w:gridCol w:w="2521"/>
      </w:tblGrid>
      <w:tr w:rsidR="00A500B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36"/>
        <w:gridCol w:w="3520"/>
        <w:gridCol w:w="932"/>
        <w:gridCol w:w="1647"/>
        <w:gridCol w:w="1738"/>
        <w:gridCol w:w="2521"/>
      </w:tblGrid>
      <w:tr w:rsidR="00A500B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страна.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36"/>
        <w:gridCol w:w="3520"/>
        <w:gridCol w:w="932"/>
        <w:gridCol w:w="1647"/>
        <w:gridCol w:w="1738"/>
        <w:gridCol w:w="2521"/>
      </w:tblGrid>
      <w:tr w:rsidR="00A500B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активная жизненная позиция личности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36"/>
        <w:gridCol w:w="3520"/>
        <w:gridCol w:w="932"/>
        <w:gridCol w:w="1647"/>
        <w:gridCol w:w="1738"/>
        <w:gridCol w:w="2521"/>
      </w:tblGrid>
      <w:tr w:rsidR="00A500B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Подвижники и миссионеры в традиционных религиях России.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36"/>
        <w:gridCol w:w="3520"/>
        <w:gridCol w:w="932"/>
        <w:gridCol w:w="1647"/>
        <w:gridCol w:w="1738"/>
        <w:gridCol w:w="2521"/>
      </w:tblGrid>
      <w:tr w:rsidR="00A500B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- мост между поколениями.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36"/>
        <w:gridCol w:w="3520"/>
        <w:gridCol w:w="932"/>
        <w:gridCol w:w="1647"/>
        <w:gridCol w:w="1738"/>
        <w:gridCol w:w="2521"/>
      </w:tblGrid>
      <w:tr w:rsidR="00A500B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Нравственные основы поведения.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36"/>
        <w:gridCol w:w="3520"/>
        <w:gridCol w:w="932"/>
        <w:gridCol w:w="1647"/>
        <w:gridCol w:w="1738"/>
        <w:gridCol w:w="2521"/>
      </w:tblGrid>
      <w:tr w:rsidR="00A500B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 милосердие и благотворительность</w:t>
            </w: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основание российского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36"/>
        <w:gridCol w:w="3520"/>
        <w:gridCol w:w="932"/>
        <w:gridCol w:w="1647"/>
        <w:gridCol w:w="1738"/>
        <w:gridCol w:w="2521"/>
      </w:tblGrid>
      <w:tr w:rsidR="00A500B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человека и гражданина.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36"/>
        <w:gridCol w:w="3520"/>
        <w:gridCol w:w="932"/>
        <w:gridCol w:w="1647"/>
        <w:gridCol w:w="1738"/>
        <w:gridCol w:w="2521"/>
      </w:tblGrid>
      <w:tr w:rsidR="00A500B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на благо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520"/>
        <w:gridCol w:w="932"/>
        <w:gridCol w:w="1647"/>
        <w:gridCol w:w="1738"/>
        <w:gridCol w:w="2521"/>
      </w:tblGrid>
      <w:tr w:rsidR="00A500B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- ценность для человека и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520"/>
        <w:gridCol w:w="932"/>
        <w:gridCol w:w="1647"/>
        <w:gridCol w:w="1738"/>
        <w:gridCol w:w="2521"/>
      </w:tblGrid>
      <w:tr w:rsidR="00A500B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Позитивное отношение к жизни.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520"/>
        <w:gridCol w:w="932"/>
        <w:gridCol w:w="1647"/>
        <w:gridCol w:w="1738"/>
        <w:gridCol w:w="2521"/>
      </w:tblGrid>
      <w:tr w:rsidR="00A500B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Историческая память и </w:t>
            </w: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преемственность поколений.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520"/>
        <w:gridCol w:w="932"/>
        <w:gridCol w:w="1647"/>
        <w:gridCol w:w="1738"/>
        <w:gridCol w:w="2521"/>
      </w:tblGrid>
      <w:tr w:rsidR="00A500B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6104"/>
        <w:gridCol w:w="1465"/>
        <w:gridCol w:w="1647"/>
        <w:gridCol w:w="1738"/>
        <w:gridCol w:w="2521"/>
      </w:tblGrid>
      <w:tr w:rsidR="00A500B6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B50A02" w:rsidRDefault="00B50A02"/>
        </w:tc>
      </w:tr>
    </w:tbl>
    <w:p w:rsidR="00B50A02" w:rsidRDefault="00B50A02">
      <w:pPr>
        <w:sectPr w:rsidR="00B50A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0A02" w:rsidRDefault="00CF46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Style w:val="a3"/>
        <w:tblW w:w="0" w:type="auto"/>
        <w:tblCellSpacing w:w="20" w:type="nil"/>
        <w:tblLook w:val="04A0"/>
      </w:tblPr>
      <w:tblGrid>
        <w:gridCol w:w="687"/>
        <w:gridCol w:w="2816"/>
        <w:gridCol w:w="2163"/>
        <w:gridCol w:w="2710"/>
      </w:tblGrid>
      <w:tr w:rsidR="00A500B6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214"/>
        <w:gridCol w:w="214"/>
        <w:gridCol w:w="999"/>
        <w:gridCol w:w="1841"/>
        <w:gridCol w:w="1910"/>
        <w:gridCol w:w="214"/>
      </w:tblGrid>
      <w:tr w:rsidR="00A500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0A02" w:rsidRDefault="00B50A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0A02" w:rsidRDefault="00B50A02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0A02" w:rsidRDefault="00B50A02"/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76"/>
        <w:gridCol w:w="2816"/>
        <w:gridCol w:w="999"/>
        <w:gridCol w:w="1726"/>
        <w:gridCol w:w="1811"/>
        <w:gridCol w:w="2710"/>
      </w:tblGrid>
      <w:tr w:rsidR="00A500B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76"/>
        <w:gridCol w:w="2816"/>
        <w:gridCol w:w="999"/>
        <w:gridCol w:w="1726"/>
        <w:gridCol w:w="1811"/>
        <w:gridCol w:w="2710"/>
      </w:tblGrid>
      <w:tr w:rsidR="00A500B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Патриотизм - основа общероссийской идентичности.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76"/>
        <w:gridCol w:w="2816"/>
        <w:gridCol w:w="999"/>
        <w:gridCol w:w="1726"/>
        <w:gridCol w:w="1811"/>
        <w:gridCol w:w="2710"/>
      </w:tblGrid>
      <w:tr w:rsidR="00A500B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в истории страны.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76"/>
        <w:gridCol w:w="2816"/>
        <w:gridCol w:w="999"/>
        <w:gridCol w:w="1726"/>
        <w:gridCol w:w="1811"/>
        <w:gridCol w:w="2710"/>
      </w:tblGrid>
      <w:tr w:rsidR="00A500B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 - ценность российского общества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76"/>
        <w:gridCol w:w="2816"/>
        <w:gridCol w:w="999"/>
        <w:gridCol w:w="1726"/>
        <w:gridCol w:w="1811"/>
        <w:gridCol w:w="2710"/>
      </w:tblGrid>
      <w:tr w:rsidR="00A500B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и солидарность российского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76"/>
        <w:gridCol w:w="2816"/>
        <w:gridCol w:w="999"/>
        <w:gridCol w:w="1726"/>
        <w:gridCol w:w="1811"/>
        <w:gridCol w:w="2710"/>
      </w:tblGrid>
      <w:tr w:rsidR="00A500B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Свобода и ответственность.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76"/>
        <w:gridCol w:w="2816"/>
        <w:gridCol w:w="999"/>
        <w:gridCol w:w="1726"/>
        <w:gridCol w:w="1811"/>
        <w:gridCol w:w="2710"/>
      </w:tblGrid>
      <w:tr w:rsidR="00A500B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творчество.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76"/>
        <w:gridCol w:w="2816"/>
        <w:gridCol w:w="999"/>
        <w:gridCol w:w="1726"/>
        <w:gridCol w:w="1811"/>
        <w:gridCol w:w="2710"/>
      </w:tblGrid>
      <w:tr w:rsidR="00A500B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достижения как ценность.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76"/>
        <w:gridCol w:w="2816"/>
        <w:gridCol w:w="999"/>
        <w:gridCol w:w="1726"/>
        <w:gridCol w:w="1811"/>
        <w:gridCol w:w="2710"/>
      </w:tblGrid>
      <w:tr w:rsidR="00A500B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Гармоничное развитие </w:t>
            </w: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личности: баланс ума, тела и духа.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76"/>
        <w:gridCol w:w="2816"/>
        <w:gridCol w:w="999"/>
        <w:gridCol w:w="1726"/>
        <w:gridCol w:w="1811"/>
        <w:gridCol w:w="2710"/>
      </w:tblGrid>
      <w:tr w:rsidR="00A500B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 жизни.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76"/>
        <w:gridCol w:w="2816"/>
        <w:gridCol w:w="999"/>
        <w:gridCol w:w="1726"/>
        <w:gridCol w:w="1811"/>
        <w:gridCol w:w="2710"/>
      </w:tblGrid>
      <w:tr w:rsidR="00A500B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исторического самосознания и памяти в жизни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76"/>
        <w:gridCol w:w="2816"/>
        <w:gridCol w:w="999"/>
        <w:gridCol w:w="1726"/>
        <w:gridCol w:w="1811"/>
        <w:gridCol w:w="2710"/>
      </w:tblGrid>
      <w:tr w:rsidR="00A500B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76"/>
        <w:gridCol w:w="2816"/>
        <w:gridCol w:w="999"/>
        <w:gridCol w:w="1726"/>
        <w:gridCol w:w="1811"/>
        <w:gridCol w:w="2710"/>
      </w:tblGrid>
      <w:tr w:rsidR="00A500B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6104"/>
        <w:gridCol w:w="1570"/>
        <w:gridCol w:w="1726"/>
        <w:gridCol w:w="1811"/>
        <w:gridCol w:w="2710"/>
      </w:tblGrid>
      <w:tr w:rsidR="00A500B6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ОБЩЕЕ </w:t>
            </w:r>
            <w:r w:rsidRPr="00A500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50A02" w:rsidRDefault="00B50A02"/>
        </w:tc>
      </w:tr>
    </w:tbl>
    <w:p w:rsidR="00B50A02" w:rsidRDefault="00B50A02">
      <w:pPr>
        <w:sectPr w:rsidR="00B50A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0A02" w:rsidRDefault="00B50A02">
      <w:pPr>
        <w:sectPr w:rsidR="00B50A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0A02" w:rsidRDefault="00CF4694">
      <w:pPr>
        <w:spacing w:after="0"/>
        <w:ind w:left="120"/>
      </w:pPr>
      <w:bookmarkStart w:id="7" w:name="block-10307878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50A02" w:rsidRDefault="00CF46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Style w:val="a3"/>
        <w:tblW w:w="0" w:type="auto"/>
        <w:tblCellSpacing w:w="20" w:type="nil"/>
        <w:tblLook w:val="04A0"/>
      </w:tblPr>
      <w:tblGrid>
        <w:gridCol w:w="687"/>
        <w:gridCol w:w="3168"/>
        <w:gridCol w:w="2163"/>
        <w:gridCol w:w="1347"/>
        <w:gridCol w:w="2221"/>
      </w:tblGrid>
      <w:tr w:rsidR="00A500B6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214"/>
        <w:gridCol w:w="214"/>
        <w:gridCol w:w="946"/>
        <w:gridCol w:w="1841"/>
        <w:gridCol w:w="1910"/>
        <w:gridCol w:w="214"/>
        <w:gridCol w:w="214"/>
      </w:tblGrid>
      <w:tr w:rsidR="00A500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0A02" w:rsidRDefault="00B50A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0A02" w:rsidRDefault="00B50A02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0A02" w:rsidRDefault="00B50A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0A02" w:rsidRDefault="00B50A02"/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1977"/>
      </w:tblGrid>
      <w:tr w:rsidR="00A500B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1977"/>
      </w:tblGrid>
      <w:tr w:rsidR="00A500B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Большая и малая Родина.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1977"/>
      </w:tblGrid>
      <w:tr w:rsidR="00A500B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ценности многонациональной России.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1977"/>
      </w:tblGrid>
      <w:tr w:rsidR="00A500B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1977"/>
      </w:tblGrid>
      <w:tr w:rsidR="00A500B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Символы великой страны.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1977"/>
      </w:tblGrid>
      <w:tr w:rsidR="00A500B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Патриотизм - любовь к </w:t>
            </w: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Родине. Традиции служения Отечеству.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1977"/>
      </w:tblGrid>
      <w:tr w:rsidR="00A500B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1977"/>
      </w:tblGrid>
      <w:tr w:rsidR="00A500B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сила духа и надежды.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1977"/>
      </w:tblGrid>
      <w:tr w:rsidR="00A500B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1977"/>
      </w:tblGrid>
      <w:tr w:rsidR="00A500B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Православие - духовный </w:t>
            </w: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стержень русской цивилизации.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1977"/>
      </w:tblGrid>
      <w:tr w:rsidR="00A500B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1977"/>
      </w:tblGrid>
      <w:tr w:rsidR="00A500B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1977"/>
      </w:tblGrid>
      <w:tr w:rsidR="00A500B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Совесть как нравственный камертон.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1977"/>
      </w:tblGrid>
      <w:tr w:rsidR="00A500B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Общение и взаимопонимание - основа успеха </w:t>
            </w: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команды.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1977"/>
      </w:tblGrid>
      <w:tr w:rsidR="00A500B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Ценность и радости труда.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1977"/>
      </w:tblGrid>
      <w:tr w:rsidR="00A500B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1977"/>
      </w:tblGrid>
      <w:tr w:rsidR="00A500B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6104"/>
        <w:gridCol w:w="1305"/>
        <w:gridCol w:w="1529"/>
        <w:gridCol w:w="1628"/>
        <w:gridCol w:w="214"/>
      </w:tblGrid>
      <w:tr w:rsidR="00A500B6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50A02" w:rsidRDefault="00B50A02"/>
        </w:tc>
      </w:tr>
    </w:tbl>
    <w:p w:rsidR="00B50A02" w:rsidRDefault="00B50A02">
      <w:pPr>
        <w:sectPr w:rsidR="00B50A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0A02" w:rsidRDefault="00CF46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Style w:val="a3"/>
        <w:tblW w:w="0" w:type="auto"/>
        <w:tblCellSpacing w:w="20" w:type="nil"/>
        <w:tblLook w:val="04A0"/>
      </w:tblPr>
      <w:tblGrid>
        <w:gridCol w:w="687"/>
        <w:gridCol w:w="3608"/>
        <w:gridCol w:w="2163"/>
        <w:gridCol w:w="1347"/>
        <w:gridCol w:w="2221"/>
      </w:tblGrid>
      <w:tr w:rsidR="00A500B6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214"/>
        <w:gridCol w:w="214"/>
        <w:gridCol w:w="946"/>
        <w:gridCol w:w="1841"/>
        <w:gridCol w:w="1910"/>
        <w:gridCol w:w="214"/>
        <w:gridCol w:w="214"/>
      </w:tblGrid>
      <w:tr w:rsidR="00A500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0A02" w:rsidRDefault="00B50A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0A02" w:rsidRDefault="00B50A02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0A02" w:rsidRDefault="00B50A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0A02" w:rsidRDefault="00B50A02"/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350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350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Гражданственность - неразрывная связь человека, государства и общества.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350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350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и ценности.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350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Патриотическое поведение.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350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искусство полководца принимать решения.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350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Подвиг на войне: жертвенность во </w:t>
            </w: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имя спасения других.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350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Подвижничество как способ нравственной жизни и деятельности.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350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Подвиг за веру.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Миссионеры русской православной церкви.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семейная память.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нравственных норм </w:t>
            </w: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в благополучии семьи.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Нравственный кодекс человека.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 и поступки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Нравственный кодекс праведного воина.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Любовь - основа милосердия.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Милосердие как ежедневный подвиг.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Благотворительность, меценатство и добровольчество.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и достоинство человека.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обществе: связь прав и обязанностей.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Профессия: призвание и признание.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 своего дела.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 и творчество.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Нравственные ориентиры в профессии.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подвиг.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Образование: воспитание личности и формирование нравственности.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самообразование - стержень развития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Жизнь как радость существования и осуществления.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Оптимизм и преодоление жизненных трудностей.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Связующее звено эпох: от язычества - к христианству.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Историческая память и преемственность как основа для выбора </w:t>
            </w: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будущего.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сохранения исторической памяти.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A500B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6104"/>
        <w:gridCol w:w="1232"/>
        <w:gridCol w:w="1474"/>
        <w:gridCol w:w="1577"/>
        <w:gridCol w:w="214"/>
      </w:tblGrid>
      <w:tr w:rsidR="00A500B6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50A02" w:rsidRDefault="00B50A02"/>
        </w:tc>
      </w:tr>
    </w:tbl>
    <w:p w:rsidR="00B50A02" w:rsidRDefault="00B50A02">
      <w:pPr>
        <w:sectPr w:rsidR="00B50A02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Look w:val="04A0"/>
      </w:tblPr>
      <w:tblGrid>
        <w:gridCol w:w="687"/>
        <w:gridCol w:w="3872"/>
        <w:gridCol w:w="2163"/>
        <w:gridCol w:w="1347"/>
        <w:gridCol w:w="2221"/>
      </w:tblGrid>
      <w:tr w:rsidR="00A500B6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214"/>
        <w:gridCol w:w="214"/>
        <w:gridCol w:w="946"/>
        <w:gridCol w:w="1841"/>
        <w:gridCol w:w="1910"/>
        <w:gridCol w:w="214"/>
        <w:gridCol w:w="214"/>
      </w:tblGrid>
      <w:tr w:rsidR="00A500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0A02" w:rsidRDefault="00B50A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0A02" w:rsidRDefault="00B50A02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50A02" w:rsidRDefault="00B50A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0A02" w:rsidRDefault="00B50A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0A02" w:rsidRDefault="00B50A02"/>
        </w:tc>
      </w:tr>
    </w:tbl>
    <w:tbl>
      <w:tblPr>
        <w:tblW w:w="0" w:type="auto"/>
        <w:tblCellSpacing w:w="20" w:type="nil"/>
        <w:tblLook w:val="04A0"/>
      </w:tblPr>
      <w:tblGrid>
        <w:gridCol w:w="333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мировом сообществе цивилизаций.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333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Всемирное и цивилизационное значение русской культуры.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333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язык и </w:t>
            </w: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за границами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333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фундамент, опора общества и государства.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333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Индивидуальная доблесть и народный героизм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333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в эпоху перемен.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333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воинской доблести - к </w:t>
            </w: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гражданской ответственности.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333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Религии - источник формирования традиционных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333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религии России - духовная основа сплочения </w:t>
            </w: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власти и духовное единение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Православная церковь в трудные моменты российской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семейной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династии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Коллективизм - приоритет общественного блага над </w:t>
            </w:r>
            <w:proofErr w:type="gramStart"/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личным</w:t>
            </w:r>
            <w:proofErr w:type="gramEnd"/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Солидарность - </w:t>
            </w: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общность целей и интересов.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как нравственная обязанность и добровольный выбор.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как основа личной и общественной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ответственность в обществе.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Творческий потенциал человека.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Изобретательство и техническое новаторство.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прогресс.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наследие российских ученых, их место в мировой науке.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Этика науки и социальная </w:t>
            </w: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ответственность ученого.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Гармония личности: </w:t>
            </w: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сила тела, воля разума, честь души.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Саморазвитие личности.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Умственное и интеллектуальное развитие человека.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Нравственное самосовершенствование личности.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Подвиг как смысл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Траектории </w:t>
            </w:r>
            <w:r>
              <w:rPr>
                <w:rFonts w:ascii="Times New Roman" w:hAnsi="Times New Roman"/>
                <w:color w:val="000000"/>
                <w:sz w:val="24"/>
              </w:rPr>
              <w:t>жизненных целей.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Память о трудовых и воинских подвигах многих поколений россиян.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культурного наследия страны.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самосознание общества и противодействие фальсификациям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Style w:val="a3"/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A500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50A02" w:rsidRDefault="00B50A02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6104"/>
        <w:gridCol w:w="1188"/>
        <w:gridCol w:w="1441"/>
        <w:gridCol w:w="1546"/>
        <w:gridCol w:w="214"/>
      </w:tblGrid>
      <w:tr w:rsidR="00A500B6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50A02" w:rsidRPr="00A500B6" w:rsidRDefault="00CF4694">
            <w:pPr>
              <w:spacing w:after="0"/>
              <w:ind w:left="135"/>
              <w:rPr>
                <w:lang w:val="ru-RU"/>
              </w:rPr>
            </w:pPr>
            <w:r w:rsidRPr="00A500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 w:rsidRPr="00A50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50A02" w:rsidRDefault="00CF46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50A02" w:rsidRDefault="00B50A02"/>
        </w:tc>
      </w:tr>
    </w:tbl>
    <w:p w:rsidR="00B50A02" w:rsidRDefault="00B50A02">
      <w:pPr>
        <w:sectPr w:rsidR="00B50A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0A02" w:rsidRDefault="00B50A02">
      <w:pPr>
        <w:sectPr w:rsidR="00B50A02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7"/>
    <w:p w:rsidR="00CF4694" w:rsidRDefault="00CF4694"/>
    <w:sectPr w:rsidR="00CF4694" w:rsidSect="00B50A0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B50A02"/>
    <w:rsid w:val="00A500B6"/>
    <w:rsid w:val="00B50A02"/>
    <w:rsid w:val="00CF4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50A02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B50A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11">
    <w:name w:val="Обычный1"/>
    <w:rsid w:val="00A500B6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  <w:lang w:val="ru-RU"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ssosh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44</Pages>
  <Words>8363</Words>
  <Characters>47673</Characters>
  <Application>Microsoft Office Word</Application>
  <DocSecurity>0</DocSecurity>
  <Lines>397</Lines>
  <Paragraphs>111</Paragraphs>
  <ScaleCrop>false</ScaleCrop>
  <Company>SPecialiST RePack</Company>
  <LinksUpToDate>false</LinksUpToDate>
  <CharactersWithSpaces>55925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</cp:revision>
  <dcterms:created xsi:type="dcterms:W3CDTF">2026-09-25T14:05:00Z</dcterms:created>
  <dcterms:modified xsi:type="dcterms:W3CDTF">2026-09-25T14:06:00Z</dcterms:modified>
</cp:coreProperties>
</file>