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2FF" w:rsidRPr="00C31219" w:rsidRDefault="00C322FF" w:rsidP="00C31219">
      <w:pPr>
        <w:spacing w:after="0"/>
        <w:rPr>
          <w:lang w:val="ru-RU"/>
        </w:rPr>
      </w:pPr>
      <w:bookmarkStart w:id="0" w:name="_GoBack"/>
    </w:p>
    <w:p w:rsidR="00C31219" w:rsidRDefault="00C31219" w:rsidP="00C31219">
      <w:pPr>
        <w:pStyle w:val="11"/>
        <w:spacing w:after="10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РЕСПУБЛИКА  КАРЕЛИЯ</w:t>
      </w:r>
    </w:p>
    <w:p w:rsidR="00C31219" w:rsidRDefault="00C31219" w:rsidP="00C31219">
      <w:pPr>
        <w:pStyle w:val="1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KARJALAN TAZAVALDU</w:t>
      </w:r>
    </w:p>
    <w:p w:rsidR="00C31219" w:rsidRDefault="00C31219" w:rsidP="00C31219">
      <w:pPr>
        <w:pStyle w:val="11"/>
        <w:jc w:val="center"/>
        <w:rPr>
          <w:b/>
          <w:sz w:val="22"/>
          <w:szCs w:val="22"/>
        </w:rPr>
      </w:pPr>
    </w:p>
    <w:p w:rsidR="00C31219" w:rsidRDefault="00C31219" w:rsidP="00C31219">
      <w:pPr>
        <w:pStyle w:val="1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</w:t>
      </w:r>
    </w:p>
    <w:p w:rsidR="00C31219" w:rsidRDefault="00C31219" w:rsidP="00C31219">
      <w:pPr>
        <w:pStyle w:val="11"/>
        <w:jc w:val="center"/>
        <w:rPr>
          <w:bCs/>
          <w:color w:val="262626"/>
          <w:sz w:val="24"/>
          <w:szCs w:val="24"/>
        </w:rPr>
      </w:pPr>
      <w:proofErr w:type="spellStart"/>
      <w:r>
        <w:rPr>
          <w:b/>
          <w:sz w:val="22"/>
          <w:szCs w:val="22"/>
        </w:rPr>
        <w:t>Суоярвского</w:t>
      </w:r>
      <w:proofErr w:type="spellEnd"/>
      <w:r>
        <w:rPr>
          <w:b/>
          <w:sz w:val="22"/>
          <w:szCs w:val="22"/>
        </w:rPr>
        <w:t xml:space="preserve"> муниципального округа</w:t>
      </w:r>
    </w:p>
    <w:p w:rsidR="00C31219" w:rsidRDefault="00C31219" w:rsidP="00C31219">
      <w:pPr>
        <w:pStyle w:val="1"/>
        <w:keepLines w:val="0"/>
        <w:numPr>
          <w:ilvl w:val="0"/>
          <w:numId w:val="1"/>
        </w:numPr>
        <w:suppressAutoHyphens/>
        <w:spacing w:before="0" w:after="0" w:line="240" w:lineRule="atLeast"/>
        <w:jc w:val="center"/>
        <w:rPr>
          <w:rFonts w:ascii="Palatino Linotype" w:hAnsi="Palatino Linotype" w:cs="Palatino Linotype"/>
          <w:bCs w:val="0"/>
          <w:color w:val="auto"/>
          <w:sz w:val="24"/>
          <w:szCs w:val="24"/>
        </w:rPr>
      </w:pPr>
      <w:r>
        <w:rPr>
          <w:bCs w:val="0"/>
          <w:color w:val="262626"/>
          <w:sz w:val="24"/>
          <w:szCs w:val="24"/>
        </w:rPr>
        <w:t>SUOJÄRVEN PIIRIKUNNAN HALLINDO</w:t>
      </w:r>
    </w:p>
    <w:p w:rsidR="00C31219" w:rsidRDefault="00C31219" w:rsidP="00C31219">
      <w:pPr>
        <w:pStyle w:val="1"/>
        <w:keepLines w:val="0"/>
        <w:numPr>
          <w:ilvl w:val="0"/>
          <w:numId w:val="1"/>
        </w:numPr>
        <w:suppressAutoHyphens/>
        <w:spacing w:before="0" w:after="0" w:line="240" w:lineRule="atLeast"/>
        <w:jc w:val="center"/>
        <w:rPr>
          <w:rFonts w:ascii="Palatino Linotype" w:hAnsi="Palatino Linotype" w:cs="Palatino Linotype"/>
          <w:sz w:val="24"/>
          <w:szCs w:val="24"/>
        </w:rPr>
      </w:pPr>
      <w:proofErr w:type="spellStart"/>
      <w:proofErr w:type="gramStart"/>
      <w:r>
        <w:rPr>
          <w:rFonts w:ascii="Palatino Linotype" w:hAnsi="Palatino Linotype" w:cs="Palatino Linotype"/>
          <w:sz w:val="24"/>
          <w:szCs w:val="24"/>
        </w:rPr>
        <w:t>Муниципальное</w:t>
      </w:r>
      <w:proofErr w:type="spellEnd"/>
      <w:r>
        <w:rPr>
          <w:rFonts w:ascii="Palatino Linotype" w:hAnsi="Palatino Linotype" w:cs="Palatino Linotype"/>
          <w:sz w:val="24"/>
          <w:szCs w:val="24"/>
        </w:rPr>
        <w:t xml:space="preserve">  </w:t>
      </w:r>
      <w:proofErr w:type="spellStart"/>
      <w:r>
        <w:rPr>
          <w:rFonts w:ascii="Palatino Linotype" w:hAnsi="Palatino Linotype" w:cs="Palatino Linotype"/>
          <w:sz w:val="24"/>
          <w:szCs w:val="24"/>
        </w:rPr>
        <w:t>общеобразовательное</w:t>
      </w:r>
      <w:proofErr w:type="spellEnd"/>
      <w:proofErr w:type="gramEnd"/>
      <w:r>
        <w:rPr>
          <w:rFonts w:ascii="Palatino Linotype" w:hAnsi="Palatino Linotype" w:cs="Palatino Linotype"/>
          <w:sz w:val="24"/>
          <w:szCs w:val="24"/>
        </w:rPr>
        <w:t xml:space="preserve"> </w:t>
      </w:r>
      <w:proofErr w:type="spellStart"/>
      <w:r>
        <w:rPr>
          <w:rFonts w:ascii="Palatino Linotype" w:hAnsi="Palatino Linotype" w:cs="Palatino Linotype"/>
          <w:sz w:val="24"/>
          <w:szCs w:val="24"/>
        </w:rPr>
        <w:t>учреждение</w:t>
      </w:r>
      <w:proofErr w:type="spellEnd"/>
    </w:p>
    <w:p w:rsidR="00C31219" w:rsidRDefault="00C31219" w:rsidP="00C31219">
      <w:pPr>
        <w:pStyle w:val="1"/>
        <w:keepLines w:val="0"/>
        <w:numPr>
          <w:ilvl w:val="0"/>
          <w:numId w:val="1"/>
        </w:numPr>
        <w:suppressAutoHyphens/>
        <w:spacing w:before="0" w:after="0" w:line="240" w:lineRule="atLeast"/>
        <w:jc w:val="center"/>
        <w:rPr>
          <w:rFonts w:ascii="Palatino Linotype" w:hAnsi="Palatino Linotype" w:cs="Palatino Linotype"/>
          <w:sz w:val="24"/>
          <w:szCs w:val="24"/>
        </w:rPr>
      </w:pPr>
      <w:proofErr w:type="spellStart"/>
      <w:r>
        <w:rPr>
          <w:rFonts w:ascii="Palatino Linotype" w:hAnsi="Palatino Linotype" w:cs="Palatino Linotype"/>
          <w:sz w:val="24"/>
          <w:szCs w:val="24"/>
        </w:rPr>
        <w:t>Найстенъярвская</w:t>
      </w:r>
      <w:proofErr w:type="spellEnd"/>
      <w:r>
        <w:rPr>
          <w:rFonts w:ascii="Palatino Linotype" w:hAnsi="Palatino Linotype" w:cs="Palatino Linotype"/>
          <w:sz w:val="24"/>
          <w:szCs w:val="24"/>
        </w:rPr>
        <w:t xml:space="preserve"> </w:t>
      </w:r>
      <w:proofErr w:type="spellStart"/>
      <w:r>
        <w:rPr>
          <w:rFonts w:ascii="Palatino Linotype" w:hAnsi="Palatino Linotype" w:cs="Palatino Linotype"/>
          <w:sz w:val="24"/>
          <w:szCs w:val="24"/>
        </w:rPr>
        <w:t>средняя</w:t>
      </w:r>
      <w:proofErr w:type="spellEnd"/>
      <w:r>
        <w:rPr>
          <w:rFonts w:ascii="Palatino Linotype" w:hAnsi="Palatino Linotype" w:cs="Palatino Linotype"/>
          <w:sz w:val="24"/>
          <w:szCs w:val="24"/>
        </w:rPr>
        <w:t xml:space="preserve"> </w:t>
      </w:r>
      <w:proofErr w:type="spellStart"/>
      <w:r>
        <w:rPr>
          <w:rFonts w:ascii="Palatino Linotype" w:hAnsi="Palatino Linotype" w:cs="Palatino Linotype"/>
          <w:sz w:val="24"/>
          <w:szCs w:val="24"/>
        </w:rPr>
        <w:t>общеобразовательная</w:t>
      </w:r>
      <w:proofErr w:type="spellEnd"/>
      <w:r>
        <w:rPr>
          <w:rFonts w:ascii="Palatino Linotype" w:hAnsi="Palatino Linotype" w:cs="Palatino Linotype"/>
          <w:sz w:val="24"/>
          <w:szCs w:val="24"/>
        </w:rPr>
        <w:t xml:space="preserve"> </w:t>
      </w:r>
      <w:proofErr w:type="spellStart"/>
      <w:r>
        <w:rPr>
          <w:rFonts w:ascii="Palatino Linotype" w:hAnsi="Palatino Linotype" w:cs="Palatino Linotype"/>
          <w:sz w:val="24"/>
          <w:szCs w:val="24"/>
        </w:rPr>
        <w:t>школа</w:t>
      </w:r>
      <w:proofErr w:type="spellEnd"/>
    </w:p>
    <w:p w:rsidR="00C31219" w:rsidRPr="00C31219" w:rsidRDefault="00C31219" w:rsidP="00C31219">
      <w:pPr>
        <w:pStyle w:val="1"/>
        <w:keepLines w:val="0"/>
        <w:numPr>
          <w:ilvl w:val="0"/>
          <w:numId w:val="1"/>
        </w:numPr>
        <w:suppressAutoHyphens/>
        <w:spacing w:before="0" w:after="0" w:line="240" w:lineRule="atLeast"/>
        <w:jc w:val="center"/>
        <w:rPr>
          <w:rFonts w:ascii="Times New Roman" w:hAnsi="Times New Roman" w:cs="Times New Roman"/>
          <w:szCs w:val="20"/>
          <w:lang w:val="ru-RU"/>
        </w:rPr>
      </w:pPr>
      <w:r w:rsidRPr="00C31219">
        <w:rPr>
          <w:rFonts w:ascii="Palatino Linotype" w:hAnsi="Palatino Linotype" w:cs="Palatino Linotype"/>
          <w:sz w:val="24"/>
          <w:szCs w:val="24"/>
          <w:lang w:val="ru-RU"/>
        </w:rPr>
        <w:t xml:space="preserve">186882 п. </w:t>
      </w:r>
      <w:proofErr w:type="spellStart"/>
      <w:r w:rsidRPr="00C31219">
        <w:rPr>
          <w:rFonts w:ascii="Palatino Linotype" w:hAnsi="Palatino Linotype" w:cs="Palatino Linotype"/>
          <w:sz w:val="24"/>
          <w:szCs w:val="24"/>
          <w:lang w:val="ru-RU"/>
        </w:rPr>
        <w:t>Найстенъярви</w:t>
      </w:r>
      <w:proofErr w:type="spellEnd"/>
      <w:r w:rsidRPr="00C31219">
        <w:rPr>
          <w:rFonts w:ascii="Palatino Linotype" w:hAnsi="Palatino Linotype" w:cs="Palatino Linotype"/>
          <w:sz w:val="24"/>
          <w:szCs w:val="24"/>
          <w:lang w:val="ru-RU"/>
        </w:rPr>
        <w:t>, ул. Ленина, 29. Тел. 3-52-67</w:t>
      </w:r>
    </w:p>
    <w:p w:rsidR="00C31219" w:rsidRPr="00C31219" w:rsidRDefault="00C31219" w:rsidP="00C31219">
      <w:pPr>
        <w:keepNext/>
        <w:pBdr>
          <w:bottom w:val="single" w:sz="8" w:space="1" w:color="000000"/>
        </w:pBd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hyperlink r:id="rId5" w:history="1">
        <w:r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</w:rPr>
          <w:t>nassosh</w:t>
        </w:r>
        <w:r w:rsidRPr="00C31219"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  <w:lang w:val="ru-RU"/>
          </w:rPr>
          <w:t>@</w:t>
        </w:r>
        <w:r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</w:rPr>
          <w:t>rambler</w:t>
        </w:r>
        <w:r w:rsidRPr="00C31219"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  <w:lang w:val="ru-RU"/>
          </w:rPr>
          <w:t>.</w:t>
        </w:r>
        <w:proofErr w:type="spellStart"/>
        <w:r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</w:rPr>
          <w:t>ru</w:t>
        </w:r>
        <w:proofErr w:type="spellEnd"/>
      </w:hyperlink>
    </w:p>
    <w:p w:rsidR="00C31219" w:rsidRPr="00C31219" w:rsidRDefault="00C31219" w:rsidP="00C31219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</w:p>
    <w:p w:rsidR="00C31219" w:rsidRDefault="00C31219" w:rsidP="00C31219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C31219">
        <w:rPr>
          <w:rFonts w:ascii="Times New Roman" w:hAnsi="Times New Roman" w:cs="Times New Roman"/>
          <w:sz w:val="24"/>
          <w:szCs w:val="24"/>
          <w:lang w:val="ru-RU"/>
        </w:rPr>
        <w:t>Принята</w:t>
      </w:r>
      <w:proofErr w:type="gramEnd"/>
      <w:r w:rsidRPr="00C31219">
        <w:rPr>
          <w:rFonts w:ascii="Times New Roman" w:hAnsi="Times New Roman" w:cs="Times New Roman"/>
          <w:sz w:val="24"/>
          <w:szCs w:val="24"/>
          <w:lang w:val="ru-RU"/>
        </w:rPr>
        <w:t xml:space="preserve"> решением                                                                     Утверждена </w:t>
      </w:r>
    </w:p>
    <w:p w:rsidR="00C31219" w:rsidRPr="00C31219" w:rsidRDefault="00C31219" w:rsidP="00C31219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  <w:r w:rsidRPr="00C31219">
        <w:rPr>
          <w:rFonts w:ascii="Times New Roman" w:hAnsi="Times New Roman" w:cs="Times New Roman"/>
          <w:sz w:val="24"/>
          <w:szCs w:val="24"/>
          <w:lang w:val="ru-RU"/>
        </w:rPr>
        <w:t>Педагогического совета                                                             Приказ №   23/1 от 31.08.2026</w:t>
      </w:r>
    </w:p>
    <w:p w:rsidR="00C31219" w:rsidRPr="00C31219" w:rsidRDefault="00C31219" w:rsidP="00C31219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  <w:r w:rsidRPr="00C31219">
        <w:rPr>
          <w:rFonts w:ascii="Times New Roman" w:hAnsi="Times New Roman" w:cs="Times New Roman"/>
          <w:sz w:val="24"/>
          <w:szCs w:val="24"/>
          <w:lang w:val="ru-RU"/>
        </w:rPr>
        <w:t xml:space="preserve">МОУ </w:t>
      </w:r>
      <w:proofErr w:type="spellStart"/>
      <w:r w:rsidRPr="00C31219">
        <w:rPr>
          <w:rFonts w:ascii="Times New Roman" w:hAnsi="Times New Roman" w:cs="Times New Roman"/>
          <w:sz w:val="24"/>
          <w:szCs w:val="24"/>
          <w:lang w:val="ru-RU"/>
        </w:rPr>
        <w:t>Найстенъярвская</w:t>
      </w:r>
      <w:proofErr w:type="spellEnd"/>
      <w:r w:rsidRPr="00C31219">
        <w:rPr>
          <w:rFonts w:ascii="Times New Roman" w:hAnsi="Times New Roman" w:cs="Times New Roman"/>
          <w:sz w:val="24"/>
          <w:szCs w:val="24"/>
          <w:lang w:val="ru-RU"/>
        </w:rPr>
        <w:t xml:space="preserve"> СОШ                                                   </w:t>
      </w:r>
      <w:proofErr w:type="spellStart"/>
      <w:r w:rsidRPr="00C31219">
        <w:rPr>
          <w:rFonts w:ascii="Times New Roman" w:hAnsi="Times New Roman" w:cs="Times New Roman"/>
          <w:sz w:val="24"/>
          <w:szCs w:val="24"/>
          <w:lang w:val="ru-RU"/>
        </w:rPr>
        <w:t>Директор_______</w:t>
      </w:r>
      <w:proofErr w:type="spellEnd"/>
      <w:r w:rsidRPr="00C31219">
        <w:rPr>
          <w:rFonts w:ascii="Times New Roman" w:hAnsi="Times New Roman" w:cs="Times New Roman"/>
          <w:sz w:val="24"/>
          <w:szCs w:val="24"/>
          <w:lang w:val="ru-RU"/>
        </w:rPr>
        <w:t>/Савицкая Н.В.</w:t>
      </w:r>
    </w:p>
    <w:p w:rsidR="00C31219" w:rsidRPr="00C31219" w:rsidRDefault="00C31219" w:rsidP="00C31219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  <w:r w:rsidRPr="00C31219">
        <w:rPr>
          <w:rFonts w:ascii="Times New Roman" w:hAnsi="Times New Roman" w:cs="Times New Roman"/>
          <w:sz w:val="24"/>
          <w:szCs w:val="24"/>
          <w:lang w:val="ru-RU"/>
        </w:rPr>
        <w:t xml:space="preserve">Протокол №  1   от 31.08.2026                                                      </w:t>
      </w:r>
    </w:p>
    <w:p w:rsidR="00C31219" w:rsidRPr="00C31219" w:rsidRDefault="00C31219" w:rsidP="00C3121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31219" w:rsidRPr="00C31219" w:rsidRDefault="00C31219" w:rsidP="00C3121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31219" w:rsidRPr="00C31219" w:rsidRDefault="00C31219" w:rsidP="00C3121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31219" w:rsidRPr="00C31219" w:rsidRDefault="00C31219" w:rsidP="00C3121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31219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</w:t>
      </w:r>
    </w:p>
    <w:p w:rsidR="00C31219" w:rsidRPr="00C31219" w:rsidRDefault="00C31219" w:rsidP="00C3121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31219">
        <w:rPr>
          <w:rFonts w:ascii="Times New Roman" w:hAnsi="Times New Roman" w:cs="Times New Roman"/>
          <w:sz w:val="24"/>
          <w:szCs w:val="24"/>
          <w:lang w:val="ru-RU"/>
        </w:rPr>
        <w:t>УЧЕБНОГО ПРЕДМЕТА</w:t>
      </w:r>
    </w:p>
    <w:p w:rsidR="00C31219" w:rsidRDefault="00C31219" w:rsidP="00C3121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ОСНОВЫ БЕЗОПАСНОСТИ </w:t>
      </w:r>
    </w:p>
    <w:p w:rsidR="00C31219" w:rsidRDefault="00C31219" w:rsidP="00C3121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ЗАЩИТЫ РОДИНЫ</w:t>
      </w:r>
    </w:p>
    <w:p w:rsidR="00C31219" w:rsidRDefault="00C31219" w:rsidP="00C312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1219" w:rsidRDefault="00C31219" w:rsidP="00C312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1219" w:rsidRDefault="00C31219" w:rsidP="00C31219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освоения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года</w:t>
      </w:r>
      <w:proofErr w:type="spellEnd"/>
    </w:p>
    <w:p w:rsidR="00C31219" w:rsidRDefault="00C31219" w:rsidP="00C312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1219" w:rsidRDefault="00C31219" w:rsidP="00C312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1219" w:rsidRDefault="00C31219" w:rsidP="00C312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1219" w:rsidRPr="00C31219" w:rsidRDefault="00C31219" w:rsidP="00C3121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31219" w:rsidRDefault="00C31219" w:rsidP="00C312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1219" w:rsidRDefault="00C31219" w:rsidP="00C31219">
      <w:pPr>
        <w:jc w:val="center"/>
        <w:rPr>
          <w:rFonts w:ascii="Calibri" w:hAnsi="Calibri" w:cs="Tahoma"/>
        </w:rPr>
      </w:pPr>
      <w:r>
        <w:rPr>
          <w:rFonts w:ascii="Times New Roman" w:hAnsi="Times New Roman" w:cs="Times New Roman"/>
          <w:sz w:val="24"/>
          <w:szCs w:val="24"/>
        </w:rPr>
        <w:t>2026</w:t>
      </w:r>
    </w:p>
    <w:p w:rsidR="00C322FF" w:rsidRPr="00C31219" w:rsidRDefault="00C322FF">
      <w:pPr>
        <w:rPr>
          <w:lang w:val="ru-RU"/>
        </w:rPr>
        <w:sectPr w:rsidR="00C322FF" w:rsidRPr="00C31219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3020358"/>
    </w:p>
    <w:p w:rsidR="00C322FF" w:rsidRPr="00C31219" w:rsidRDefault="00CD15D8" w:rsidP="00C31219">
      <w:pPr>
        <w:spacing w:after="0" w:line="264" w:lineRule="auto"/>
        <w:jc w:val="both"/>
        <w:rPr>
          <w:lang w:val="ru-RU"/>
        </w:rPr>
      </w:pPr>
      <w:bookmarkStart w:id="2" w:name="block-103020359"/>
      <w:bookmarkEnd w:id="0"/>
      <w:bookmarkEnd w:id="1"/>
      <w:r w:rsidRPr="00C3121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программы основного общего образования, представленных в ФГОС ООО, федеральной рабочей программе во</w:t>
      </w:r>
      <w:r w:rsidRPr="00C31219">
        <w:rPr>
          <w:rFonts w:ascii="Times New Roman" w:hAnsi="Times New Roman"/>
          <w:color w:val="000000"/>
          <w:sz w:val="28"/>
          <w:lang w:val="ru-RU"/>
        </w:rPr>
        <w:t>спитания, и предусматривает непосредственное применение при реализации ООП ООО.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взаимодействия человека </w:t>
      </w: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окружающей средой, учесть преемственность приобретения </w:t>
      </w: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 и защиты Родины.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ясное понимание </w:t>
      </w: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1219">
        <w:rPr>
          <w:rFonts w:ascii="Times New Roman" w:hAnsi="Times New Roman"/>
          <w:color w:val="000000"/>
          <w:sz w:val="28"/>
          <w:lang w:val="ru-RU"/>
        </w:rPr>
        <w:t>современных проблем безопасности и формирование у подрастающего поколения чувства гордости за свою Родину, ответственного отношения к выполнению конституционного долга по защите Отечества, а также базового уровня культуры безопасного поведения;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усвоение </w:t>
      </w: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об</w:t>
      </w:r>
      <w:r w:rsidRPr="00C31219">
        <w:rPr>
          <w:rFonts w:ascii="Times New Roman" w:hAnsi="Times New Roman"/>
          <w:color w:val="000000"/>
          <w:sz w:val="28"/>
          <w:lang w:val="ru-RU"/>
        </w:rPr>
        <w:t>учающимися</w:t>
      </w:r>
      <w:proofErr w:type="gram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основных ключевых понятий, обеспечивающих преемственность изучения основ военной службы и комплексной безопасности личности на следующем уровне образования;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возможность выработки и закрепления у обучающихся умений и навыков, необходимых для посл</w:t>
      </w:r>
      <w:r w:rsidRPr="00C31219">
        <w:rPr>
          <w:rFonts w:ascii="Times New Roman" w:hAnsi="Times New Roman"/>
          <w:color w:val="000000"/>
          <w:sz w:val="28"/>
          <w:lang w:val="ru-RU"/>
        </w:rPr>
        <w:t>едующей жизни;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выработку практико-ориентированных компетенций, соответствующих потребностям современности;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реализацию оптимального баланса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связей и их </w:t>
      </w: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разумное</w:t>
      </w:r>
      <w:proofErr w:type="gram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взаимодополнение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>, способствующее формированию практических умений и навыков.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 про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грамме ОБЗР </w:t>
      </w:r>
      <w:r w:rsidRPr="00C31219">
        <w:rPr>
          <w:rFonts w:ascii="Times New Roman" w:hAnsi="Times New Roman"/>
          <w:i/>
          <w:color w:val="000000"/>
          <w:sz w:val="28"/>
          <w:lang w:val="ru-RU"/>
        </w:rPr>
        <w:t>содержание учебного предмета ОБЗР структурно представлено двумя учебными курсами,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образования: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1) учебный курс «Начальная военная подготовка»;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2) учебный курс «Безопасность жизнедеятельности».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льной структурно-логической схемы освоения учебного материала в парадигме безопасной жизнедеятельности: </w:t>
      </w: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«предвидеть опасность → по возможности ее избегать → при необходимости действовать».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Учебный материал систематизирован по сферам возможных проявлений ри</w:t>
      </w:r>
      <w:r w:rsidRPr="00C31219">
        <w:rPr>
          <w:rFonts w:ascii="Times New Roman" w:hAnsi="Times New Roman"/>
          <w:color w:val="000000"/>
          <w:sz w:val="28"/>
          <w:lang w:val="ru-RU"/>
        </w:rPr>
        <w:t>сков и опасностей: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- военное положение;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- боевые действия;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- террористическая опасность;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- помещения и бытовые условия;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- улица и общественные места;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- природные условия;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- коммуникационные связи и каналы;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- физическое и психическое здоровье;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- социальное </w:t>
      </w:r>
      <w:r w:rsidRPr="00C31219">
        <w:rPr>
          <w:rFonts w:ascii="Times New Roman" w:hAnsi="Times New Roman"/>
          <w:color w:val="000000"/>
          <w:sz w:val="28"/>
          <w:lang w:val="ru-RU"/>
        </w:rPr>
        <w:t>взаимодействие и другие.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Программой ОБЗР предусматривается использование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</w:t>
      </w:r>
      <w:r w:rsidRPr="00C31219">
        <w:rPr>
          <w:rFonts w:ascii="Times New Roman" w:hAnsi="Times New Roman"/>
          <w:color w:val="000000"/>
          <w:sz w:val="28"/>
          <w:lang w:val="ru-RU"/>
        </w:rPr>
        <w:t>ьной среды на учебных занятиях должно быть разумным, компьютер и дистанционные образовательные технологии не способны полностью заменить педагогического работника и практические действия обучающихся.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В условиях современного исторического процесса с появлен</w:t>
      </w:r>
      <w:r w:rsidRPr="00C31219">
        <w:rPr>
          <w:rFonts w:ascii="Times New Roman" w:hAnsi="Times New Roman"/>
          <w:color w:val="000000"/>
          <w:sz w:val="28"/>
          <w:lang w:val="ru-RU"/>
        </w:rPr>
        <w:t>ием новых глобальных и региональных природных, техногенных, социальных вызовов и военных угроз безопасности России (военные конфликты, усиление международной напряженности, террористическая угроза, критичные изменения климата, негативные медико-биологическ</w:t>
      </w:r>
      <w:r w:rsidRPr="00C31219">
        <w:rPr>
          <w:rFonts w:ascii="Times New Roman" w:hAnsi="Times New Roman"/>
          <w:color w:val="000000"/>
          <w:sz w:val="28"/>
          <w:lang w:val="ru-RU"/>
        </w:rPr>
        <w:t>ие, экологические, информационные факторы и другие условия жизнедеятельности) возрастает приоритет вопросов безопасности, их значение не только для самого человека, но также для общества и государства.</w:t>
      </w:r>
      <w:proofErr w:type="gram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При этом центральной проблемой безопасности жизнедеяте</w:t>
      </w:r>
      <w:r w:rsidRPr="00C31219">
        <w:rPr>
          <w:rFonts w:ascii="Times New Roman" w:hAnsi="Times New Roman"/>
          <w:color w:val="000000"/>
          <w:sz w:val="28"/>
          <w:lang w:val="ru-RU"/>
        </w:rPr>
        <w:t>льности остается сохранение жизни и здоровья каждого человека.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 современных условиях колоссальное значение приобретает качественное образование обучающихся, направленное на формирование гражданской идентичности, воспитание личности безопасного типа, овлад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ение знаниями, умениями, навыками и компетенцией для обеспечения безопасности в повседневной жизни. Актуальность совершенствования учебно-методического обеспечения учебного процесса по предмету ОБЗР определяется следующими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системообразующими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документами в 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области безопасности: </w:t>
      </w: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 xml:space="preserve">Стратегия национальной безопасности Российской Федерации, </w:t>
      </w: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утвержденная Указом Президента Российской Федерации от 2 июля 2021 г. № 400, Доктрина информационной безопасности Российской Федерации, утвержденная Указом Президента Российско</w:t>
      </w:r>
      <w:r w:rsidRPr="00C31219">
        <w:rPr>
          <w:rFonts w:ascii="Times New Roman" w:hAnsi="Times New Roman"/>
          <w:color w:val="000000"/>
          <w:sz w:val="28"/>
          <w:lang w:val="ru-RU"/>
        </w:rPr>
        <w:t>й Федерации от 5 декабря 2016 г. № 646, Национальные цели развития Российской Федерации на период до 2030 года и на перспективу до 2036 года, утвержденные Указом Президента Российской Федерации от 7 мая 2024 г. № 309.</w:t>
      </w:r>
      <w:proofErr w:type="gramEnd"/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ОБЗР является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системообразующим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учебны</w:t>
      </w:r>
      <w:r w:rsidRPr="00C31219">
        <w:rPr>
          <w:rFonts w:ascii="Times New Roman" w:hAnsi="Times New Roman"/>
          <w:color w:val="000000"/>
          <w:sz w:val="28"/>
          <w:lang w:val="ru-RU"/>
        </w:rPr>
        <w:t>м предметом,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угих учебных предметов. </w:t>
      </w: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Научной базой учебного предмета ОБЗР является общая теория безопасности, исходя из которой он должен обеспечивать формирование целостного видения всего комплекса проблем безопасности, включая глобальные, что позволит обосновать опти</w:t>
      </w:r>
      <w:r w:rsidRPr="00C31219">
        <w:rPr>
          <w:rFonts w:ascii="Times New Roman" w:hAnsi="Times New Roman"/>
          <w:color w:val="000000"/>
          <w:sz w:val="28"/>
          <w:lang w:val="ru-RU"/>
        </w:rPr>
        <w:t>мальную систему обеспечения безопасности личности, общества и государства, а также актуализировать для обучающихся построение модели индивидуального безопасного поведения в повседневной жизни, сформировать у них базовый уровень культуры безопасности жизнед</w:t>
      </w:r>
      <w:r w:rsidRPr="00C31219">
        <w:rPr>
          <w:rFonts w:ascii="Times New Roman" w:hAnsi="Times New Roman"/>
          <w:color w:val="000000"/>
          <w:sz w:val="28"/>
          <w:lang w:val="ru-RU"/>
        </w:rPr>
        <w:t>еятельности.</w:t>
      </w:r>
      <w:proofErr w:type="gramEnd"/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ОБЗР является обязательным для изучения на уровне основного общего образования.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Изучение ОБЗР направлено на обеспечение формирования готовности к защите Отечества и базового уровня культуры безопасности жизнедеятельности, что способствует осво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ению учащимися знаний и умений, позволяющих подготовиться к военной службе, и выработке у обучающихся умений распознавать угрозы, избегать опасности,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нейтрализовывать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конфликтные ситуации, решать сложные вопросы социального характера, грамотно вести себя в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чрезвычайных ситуациях.</w:t>
      </w:r>
      <w:proofErr w:type="gram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закреплению навыков, позволяющих обеспечивать защиту жизни и здоровья человека, формированию необходимых для этого волевых и морально-нравственных качеств, предоставляет широкие возможности для эффективной 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социализации, необходимой для успешной адаптации обучающихся к современной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техно-социальной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и информационной среде, способствует проведению мероприятий профилактического характера в сфере безопасности.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уровне основного общего 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образования является формирование у </w:t>
      </w: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готовности к выполнению обязанности по защите Отечества и базового уровня культуры безопасности </w:t>
      </w: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жизнедеятельности в соответствии с современными потребностями личности, общества и государства, что предполагает</w:t>
      </w:r>
      <w:r w:rsidRPr="00C31219">
        <w:rPr>
          <w:rFonts w:ascii="Times New Roman" w:hAnsi="Times New Roman"/>
          <w:color w:val="000000"/>
          <w:sz w:val="28"/>
          <w:lang w:val="ru-RU"/>
        </w:rPr>
        <w:t>: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способность построения модели индивидуального безопасного поведения на основе понимания необходимости ведения здорового образа жизни, причин, механизмов возникновения и возможных последствий различных опасных и чрезвычайных ситуаций, знаний и умений прим</w:t>
      </w:r>
      <w:r w:rsidRPr="00C31219">
        <w:rPr>
          <w:rFonts w:ascii="Times New Roman" w:hAnsi="Times New Roman"/>
          <w:color w:val="000000"/>
          <w:sz w:val="28"/>
          <w:lang w:val="ru-RU"/>
        </w:rPr>
        <w:t>енять необходимые средства и приемы рационального и безопасного поведения при их проявлении;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безопасного поведения в интересах безопасности личности, общества и государства; знание и понимание роли государства и общества в решении задач обеспечения национальной бе</w:t>
      </w:r>
      <w:r w:rsidRPr="00C31219">
        <w:rPr>
          <w:rFonts w:ascii="Times New Roman" w:hAnsi="Times New Roman"/>
          <w:color w:val="000000"/>
          <w:sz w:val="28"/>
          <w:lang w:val="ru-RU"/>
        </w:rPr>
        <w:t>зопасности и защиты населения от опасных и чрезвычайных ситуаций природного, техногенного и социального характера.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МЕСТО ПРЕДМЕТА В УЧЕБНОМ ПЛАНЕ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В целях обеспечения индивидуальных потребностей обучающихся в формировании культуры безопасности жизнедеятельн</w:t>
      </w:r>
      <w:r w:rsidRPr="00C31219">
        <w:rPr>
          <w:rFonts w:ascii="Times New Roman" w:hAnsi="Times New Roman"/>
          <w:color w:val="000000"/>
          <w:sz w:val="28"/>
          <w:lang w:val="ru-RU"/>
        </w:rPr>
        <w:t>ости на основе расширения знаний и умений, углубленного понимания значимости безопасного поведения в условиях опасных и чрезвычайных ситуаций для личности, общества и государства, ОБЗР может изучаться в 5 - 7 классах из расчета 1 час в неделю за счет испол</w:t>
      </w:r>
      <w:r w:rsidRPr="00C31219">
        <w:rPr>
          <w:rFonts w:ascii="Times New Roman" w:hAnsi="Times New Roman"/>
          <w:color w:val="000000"/>
          <w:sz w:val="28"/>
          <w:lang w:val="ru-RU"/>
        </w:rPr>
        <w:t>ьзования части учебного плана, формируемого участниками образовательных отношений (всего 102 часа).</w:t>
      </w:r>
      <w:proofErr w:type="gramEnd"/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ОБЗР в 8 - 9 классах, составляет 68 часов, по 1 часу в неделю за счет обязательной части учебного плана осно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вного общего образования. 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</w:t>
      </w:r>
      <w:r w:rsidRPr="00C31219">
        <w:rPr>
          <w:rFonts w:ascii="Times New Roman" w:hAnsi="Times New Roman"/>
          <w:color w:val="000000"/>
          <w:sz w:val="28"/>
          <w:lang w:val="ru-RU"/>
        </w:rPr>
        <w:t>опасность жизнедеятельности» может быть скорректировано и конкретизировано с учетом региональных особенностей.</w:t>
      </w:r>
    </w:p>
    <w:p w:rsidR="00C322FF" w:rsidRPr="00C31219" w:rsidRDefault="00C322FF">
      <w:pPr>
        <w:rPr>
          <w:lang w:val="ru-RU"/>
        </w:rPr>
        <w:sectPr w:rsidR="00C322FF" w:rsidRPr="00C31219">
          <w:pgSz w:w="11906" w:h="16383"/>
          <w:pgMar w:top="1134" w:right="850" w:bottom="1134" w:left="1701" w:header="720" w:footer="720" w:gutter="0"/>
          <w:cols w:space="720"/>
        </w:sectPr>
      </w:pPr>
    </w:p>
    <w:p w:rsidR="00C322FF" w:rsidRPr="00C31219" w:rsidRDefault="00CD15D8">
      <w:pPr>
        <w:spacing w:after="0" w:line="264" w:lineRule="auto"/>
        <w:ind w:left="120"/>
        <w:jc w:val="both"/>
        <w:rPr>
          <w:lang w:val="ru-RU"/>
        </w:rPr>
      </w:pPr>
      <w:bookmarkStart w:id="3" w:name="block-103020356"/>
      <w:bookmarkEnd w:id="2"/>
      <w:r w:rsidRPr="00C3121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C322FF" w:rsidRPr="00C31219" w:rsidRDefault="00C322FF">
      <w:pPr>
        <w:spacing w:after="0" w:line="120" w:lineRule="auto"/>
        <w:ind w:left="120"/>
        <w:jc w:val="both"/>
        <w:rPr>
          <w:lang w:val="ru-RU"/>
        </w:rPr>
      </w:pP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фундаментальные ценности и принципы, формирующие основы российск</w:t>
      </w:r>
      <w:r w:rsidRPr="00C31219">
        <w:rPr>
          <w:rFonts w:ascii="Times New Roman" w:hAnsi="Times New Roman"/>
          <w:color w:val="000000"/>
          <w:sz w:val="28"/>
          <w:lang w:val="ru-RU"/>
        </w:rPr>
        <w:t>ого общества, безопасности страны, закрепленные в Конституции Российской Федерации;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безопасности, национальные интересы и угрозы национальной безопасности;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техногенного и биолого-социального характер</w:t>
      </w:r>
      <w:r w:rsidRPr="00C31219">
        <w:rPr>
          <w:rFonts w:ascii="Times New Roman" w:hAnsi="Times New Roman"/>
          <w:color w:val="000000"/>
          <w:sz w:val="28"/>
          <w:lang w:val="ru-RU"/>
        </w:rPr>
        <w:t>а;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современная армия, воинская обязанность и военная служба, добровольная и обязательная подготовка к службе в армии;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Вооруженных Сил Российской Федерации;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Вооруженных Сил Российской Федерации;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основные направления подготовки к военной службе;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организационная структура Вооруженных Сил Российской Федерации;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функции и основные задачи современных Вооруженных Сил Российской Федерации;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особенности видов и родов войск Вооруженных Сил Российской Федера</w:t>
      </w:r>
      <w:r w:rsidRPr="00C31219">
        <w:rPr>
          <w:rFonts w:ascii="Times New Roman" w:hAnsi="Times New Roman"/>
          <w:color w:val="000000"/>
          <w:sz w:val="28"/>
          <w:lang w:val="ru-RU"/>
        </w:rPr>
        <w:t>ции;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воинские символы современных Вооруженных Сил Российской Федерации;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виды, назначение и тактико-технические характеристики основных образцов вооружения и военной техники видов и родов войск Вооруженных Сил Российской Федерации (мотострелковых и танковых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войск, ракетных войск и артиллерии, противовоздушной обороны);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организационно-штатная структура и боевые возможности отделения, задачи отделения в различных видах боя;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состав, назначение, характеристики, порядок размещения современных средств индивидуальн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ой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и экипировки военнослужащего;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вооружение мотострелкового отделения, назначение и тактико-технические характеристики основных видов стрелкового оружия (автомат Калашникова АК-74, ручной пулемет Калашникова (РПК), ручной противотанковый гранат</w:t>
      </w:r>
      <w:r w:rsidRPr="00C31219">
        <w:rPr>
          <w:rFonts w:ascii="Times New Roman" w:hAnsi="Times New Roman"/>
          <w:color w:val="000000"/>
          <w:sz w:val="28"/>
          <w:lang w:val="ru-RU"/>
        </w:rPr>
        <w:t>омет РПГ-7В, снайперская винтовка Драгунова (СВД);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назначение и тактико-технические характеристики основных видов ручных гранат (наступательная ручная граната РГД-5, ручная оборонительная граната Ф-1, ручная граната оборонительная (РГО), ручная граната </w:t>
      </w:r>
      <w:r w:rsidRPr="00C31219">
        <w:rPr>
          <w:rFonts w:ascii="Times New Roman" w:hAnsi="Times New Roman"/>
          <w:color w:val="000000"/>
          <w:sz w:val="28"/>
          <w:lang w:val="ru-RU"/>
        </w:rPr>
        <w:t>наступательная (РГН);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обнаружении самодельных взрывных устройств и мин ловушек;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поведения в зоне вооруженного конфликта;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история создания общевоинских уставов;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общевоинских уставов;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</w:t>
      </w:r>
      <w:r w:rsidRPr="00C31219">
        <w:rPr>
          <w:rFonts w:ascii="Times New Roman" w:hAnsi="Times New Roman"/>
          <w:color w:val="000000"/>
          <w:sz w:val="28"/>
          <w:lang w:val="ru-RU"/>
        </w:rPr>
        <w:t>щевоинские уставы Вооруженных Сил Российской Федерации, их состав и основные понятия, определяющие повседневную жизнедеятельность войск;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сущность единоначалия;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командиры (начальники) и подчиненные;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старшие и младшие;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приказ (приказание), порядок его отдачи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и выполнения;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воинские звания и военная форма одежды;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воинская дисциплина, ее сущность и значение;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обязанности военнослужащих по соблюдению требований воинской дисциплины;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способы достижения воинской дисциплины;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положения Строевого устава;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обязанности вое</w:t>
      </w:r>
      <w:r w:rsidRPr="00C31219">
        <w:rPr>
          <w:rFonts w:ascii="Times New Roman" w:hAnsi="Times New Roman"/>
          <w:color w:val="000000"/>
          <w:sz w:val="28"/>
          <w:lang w:val="ru-RU"/>
        </w:rPr>
        <w:t>ннослужащих перед построением и в строю;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строевые приемы и движение без оружия, строевая стойка, выполнение команд «Становись», «Равняйсь», «Смирно», «Вольно», «Заправиться», «Отставить», «Головные уборы</w:t>
      </w:r>
      <w:proofErr w:type="gramEnd"/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(головной убор) - снять (надеть)», повороты на месте</w:t>
      </w:r>
      <w:r w:rsidRPr="00C31219">
        <w:rPr>
          <w:rFonts w:ascii="Times New Roman" w:hAnsi="Times New Roman"/>
          <w:color w:val="000000"/>
          <w:sz w:val="28"/>
          <w:lang w:val="ru-RU"/>
        </w:rPr>
        <w:t>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понятие «первая помощь» и обязанность по ее оказанию, универсальный алгоритм оказания первой помощи;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первая помощь при отсутствии сознания, остановке дыхания и кровообращения;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первая помощь при наружных кровотечениях;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первая помощь при попадании </w:t>
      </w:r>
      <w:r w:rsidRPr="00C31219">
        <w:rPr>
          <w:rFonts w:ascii="Times New Roman" w:hAnsi="Times New Roman"/>
          <w:color w:val="000000"/>
          <w:sz w:val="28"/>
          <w:lang w:val="ru-RU"/>
        </w:rPr>
        <w:t>инородного тела в верхние дыхательные пути;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первая помощь при травмах различных областей тела;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первая помощь при ожогах, эффектах воздействия высоких температур, теплового излучения, отморожениях и других эффектах воздействия низких температур;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первая помо</w:t>
      </w:r>
      <w:r w:rsidRPr="00C31219">
        <w:rPr>
          <w:rFonts w:ascii="Times New Roman" w:hAnsi="Times New Roman"/>
          <w:color w:val="000000"/>
          <w:sz w:val="28"/>
          <w:lang w:val="ru-RU"/>
        </w:rPr>
        <w:t>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поражающих факторов оружия, основанного на новых физических принципах;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первая помощь при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укусах змей и ядовитых насекомых;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первая помощь при утоплении;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первая помощь при острых психогенных реакциях на стресс (острые реакции боевого стресса);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назначение и состав аптечек первой помощи;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оказании первой помощи в различных </w:t>
      </w:r>
      <w:r w:rsidRPr="00C31219">
        <w:rPr>
          <w:rFonts w:ascii="Times New Roman" w:hAnsi="Times New Roman"/>
          <w:color w:val="000000"/>
          <w:sz w:val="28"/>
          <w:lang w:val="ru-RU"/>
        </w:rPr>
        <w:t>ситуациях, приемы психологической поддержки пострадавшего;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автономные условия, их особенности и опасности, правила подготовки к длительному автономному существованию;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порядок действий при автономном пребывании в природной среде;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ориентирования на м</w:t>
      </w:r>
      <w:r w:rsidRPr="00C31219">
        <w:rPr>
          <w:rFonts w:ascii="Times New Roman" w:hAnsi="Times New Roman"/>
          <w:color w:val="000000"/>
          <w:sz w:val="28"/>
          <w:lang w:val="ru-RU"/>
        </w:rPr>
        <w:t>естности, способы подачи сигналов бедствия.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безопасность жизнедеятельности: ключевые понятия и значение для человека;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техногенного, биолого-социального характера;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угрозы военн</w:t>
      </w:r>
      <w:r w:rsidRPr="00C31219">
        <w:rPr>
          <w:rFonts w:ascii="Times New Roman" w:hAnsi="Times New Roman"/>
          <w:color w:val="000000"/>
          <w:sz w:val="28"/>
          <w:lang w:val="ru-RU"/>
        </w:rPr>
        <w:t>ого времени, гражданская оборона, действия по сигналу «Внимание всем!»;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смысл понятий «опасность», «безопасность», «риск», «культура безопасности жизнедеятельности»;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источники и факторы опасности, их классификация;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пон</w:t>
      </w:r>
      <w:r w:rsidRPr="00C31219">
        <w:rPr>
          <w:rFonts w:ascii="Times New Roman" w:hAnsi="Times New Roman"/>
          <w:color w:val="000000"/>
          <w:sz w:val="28"/>
          <w:lang w:val="ru-RU"/>
        </w:rPr>
        <w:t>ятия опасной и чрезвычайной ситуации, сходство и различия опасной и чрезвычайной ситуации;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механизм перерастания повседневной ситуации в чрезвычайную ситуацию, правила поведения в опасных и чрезвычайных ситуациях;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быту и их к</w:t>
      </w:r>
      <w:r w:rsidRPr="00C31219">
        <w:rPr>
          <w:rFonts w:ascii="Times New Roman" w:hAnsi="Times New Roman"/>
          <w:color w:val="000000"/>
          <w:sz w:val="28"/>
          <w:lang w:val="ru-RU"/>
        </w:rPr>
        <w:t>лассификация;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бытовые отравления и причины их возникновения;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комплектования и хранения домашней аптечки;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бытовые травмы и правила их предупреждения;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обращения с газовыми и электрическими приборами;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поведения в подъезде и лифте, а та</w:t>
      </w:r>
      <w:r w:rsidRPr="00C31219">
        <w:rPr>
          <w:rFonts w:ascii="Times New Roman" w:hAnsi="Times New Roman"/>
          <w:color w:val="000000"/>
          <w:sz w:val="28"/>
          <w:lang w:val="ru-RU"/>
        </w:rPr>
        <w:t>кже при входе и выходе из них;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пожар и факторы его развития;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условия и причины возникновения пожаров, их возможные последствия;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первичные средства пожаротушения;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порядок взаимодействия с ними, ответственность за ложные соо</w:t>
      </w:r>
      <w:r w:rsidRPr="00C31219">
        <w:rPr>
          <w:rFonts w:ascii="Times New Roman" w:hAnsi="Times New Roman"/>
          <w:color w:val="000000"/>
          <w:sz w:val="28"/>
          <w:lang w:val="ru-RU"/>
        </w:rPr>
        <w:t>бщения;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права, обязанности и ответственность граждан в области пожарной безопасности;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ситуации криминогенного характера;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поведения с малознакомыми людьми;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меры по предотвращению проникновения злоумышленников в дом, правила поведения при попытке про</w:t>
      </w:r>
      <w:r w:rsidRPr="00C31219">
        <w:rPr>
          <w:rFonts w:ascii="Times New Roman" w:hAnsi="Times New Roman"/>
          <w:color w:val="000000"/>
          <w:sz w:val="28"/>
          <w:lang w:val="ru-RU"/>
        </w:rPr>
        <w:t>никновения в дом посторонних;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классификация аварийных ситуаций на коммунальных системах жизнеобеспечения;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предупреждения возможных аварий на коммунальных системах, порядок действий при авариях на коммунальных системах;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правила дорожного движения и </w:t>
      </w:r>
      <w:r w:rsidRPr="00C31219">
        <w:rPr>
          <w:rFonts w:ascii="Times New Roman" w:hAnsi="Times New Roman"/>
          <w:color w:val="000000"/>
          <w:sz w:val="28"/>
          <w:lang w:val="ru-RU"/>
        </w:rPr>
        <w:t>их значение;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условия обеспечения безопасности участников дорожного движения;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дорожного движения и дорожные знаки для пешеходов;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дорожного движения для пассажиров;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обязанности пассажиров маршрутных транспортных средств, ремень безопасности и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правила его применения;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порядок действий пассажиров в маршрутных транспортных средствах при опасных и чрезвычайных ситуациях;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поведения пассажира мотоцикла;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правила дорожного движения для водителя велосипеда, мопеда и иных средств индивидуальной </w:t>
      </w:r>
      <w:r w:rsidRPr="00C31219">
        <w:rPr>
          <w:rFonts w:ascii="Times New Roman" w:hAnsi="Times New Roman"/>
          <w:color w:val="000000"/>
          <w:sz w:val="28"/>
          <w:lang w:val="ru-RU"/>
        </w:rPr>
        <w:t>мобильности;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дорожные знаки для водителя велосипеда, сигналы велосипедиста;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подготовки велосипеда к пользованию;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дорожно-транспортные происшествия и причины их возникновения;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основные факторы риска возникновения дорожно-транспортных происшествий;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</w:t>
      </w:r>
      <w:r w:rsidRPr="00C31219">
        <w:rPr>
          <w:rFonts w:ascii="Times New Roman" w:hAnsi="Times New Roman"/>
          <w:color w:val="000000"/>
          <w:sz w:val="28"/>
          <w:lang w:val="ru-RU"/>
        </w:rPr>
        <w:t>орядок действий очевидца дорожно-транспортного происшествия;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порядок действий при пожаре на транспорте;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особенности различных видов транспорта (внеуличного, железнодорожного, водного, воздушного);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обязанности и порядок действий пассажиров при различных про</w:t>
      </w:r>
      <w:r w:rsidRPr="00C31219">
        <w:rPr>
          <w:rFonts w:ascii="Times New Roman" w:hAnsi="Times New Roman"/>
          <w:color w:val="000000"/>
          <w:sz w:val="28"/>
          <w:lang w:val="ru-RU"/>
        </w:rPr>
        <w:t>исшествиях на отдельных видах транспорта, в том числе вызванных террористическим актом;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приемы и правила оказания первой помощи при различных травмах в результате чрезвычайных ситуаций на транспорте;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общественные места и их характеристики, потенциальные ис</w:t>
      </w:r>
      <w:r w:rsidRPr="00C31219">
        <w:rPr>
          <w:rFonts w:ascii="Times New Roman" w:hAnsi="Times New Roman"/>
          <w:color w:val="000000"/>
          <w:sz w:val="28"/>
          <w:lang w:val="ru-RU"/>
        </w:rPr>
        <w:t>точники опасности в общественных местах;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порядок взаимодействия с ними;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массовые мероприятия и правила подготовки к ним;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порядок действий при беспорядках в местах массового пребывания людей;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попадании </w:t>
      </w:r>
      <w:r w:rsidRPr="00C31219">
        <w:rPr>
          <w:rFonts w:ascii="Times New Roman" w:hAnsi="Times New Roman"/>
          <w:color w:val="000000"/>
          <w:sz w:val="28"/>
          <w:lang w:val="ru-RU"/>
        </w:rPr>
        <w:t>в толпу и давку;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порядок действий при обнаружении угрозы возникновения пожара;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порядок действий при эвакуации из общественных мест и зданий;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опасности деструктивного и антиобщественного характера в общественных местах, порядок действий при их возникновении</w:t>
      </w:r>
      <w:r w:rsidRPr="00C31219">
        <w:rPr>
          <w:rFonts w:ascii="Times New Roman" w:hAnsi="Times New Roman"/>
          <w:color w:val="000000"/>
          <w:sz w:val="28"/>
          <w:lang w:val="ru-RU"/>
        </w:rPr>
        <w:t>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порядок действий при взаимодействии с правоохранительными органами;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 и их классификация;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опасности в природной среде: дикие животные, змеи, насекомые и паукообразные, ядовитые грибы и растения;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природные пожары, их виды и </w:t>
      </w:r>
      <w:r w:rsidRPr="00C31219">
        <w:rPr>
          <w:rFonts w:ascii="Times New Roman" w:hAnsi="Times New Roman"/>
          <w:color w:val="000000"/>
          <w:sz w:val="28"/>
          <w:lang w:val="ru-RU"/>
        </w:rPr>
        <w:t>опасности, факторы и причины их возникновения, порядок действий при нахождении в зоне природного пожара;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горах;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снежные лавины, их характеристики и опасности, порядок действий, необходимый для снижения риска попадания в лави</w:t>
      </w:r>
      <w:r w:rsidRPr="00C31219">
        <w:rPr>
          <w:rFonts w:ascii="Times New Roman" w:hAnsi="Times New Roman"/>
          <w:color w:val="000000"/>
          <w:sz w:val="28"/>
          <w:lang w:val="ru-RU"/>
        </w:rPr>
        <w:t>ну;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камнепады, их характеристики и опасности, порядок действий, необходимых для снижения риска попадания под камнепад;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сели, их характеристики и опасности, порядок действий при попадании в зону селя;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оползни, их характеристики и опасности, порядок действий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при начале оползня;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 на водоемах, правила купания на оборудованных и необорудованных пляжах;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обнаружении тонущего человека; правила поведения при нахождении на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плавсредствах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>; правила поведения при на</w:t>
      </w:r>
      <w:r w:rsidRPr="00C31219">
        <w:rPr>
          <w:rFonts w:ascii="Times New Roman" w:hAnsi="Times New Roman"/>
          <w:color w:val="000000"/>
          <w:sz w:val="28"/>
          <w:lang w:val="ru-RU"/>
        </w:rPr>
        <w:t>хождении на льду, порядок действий при обнаружении человека в полынье;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наводнения, их характеристики и опасности, порядок действий при наводнении;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цунами, их характеристики и опасности, порядок действий при нахождении в зоне цунами;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ураганы, смерчи, их хар</w:t>
      </w:r>
      <w:r w:rsidRPr="00C31219">
        <w:rPr>
          <w:rFonts w:ascii="Times New Roman" w:hAnsi="Times New Roman"/>
          <w:color w:val="000000"/>
          <w:sz w:val="28"/>
          <w:lang w:val="ru-RU"/>
        </w:rPr>
        <w:t>актеристики и опасности, порядок действий при ураганах, бурях и смерчах;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грозы, их характеристики и опасности, порядок действий при попадании в грозу;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землетрясения и извержения вулканов, их характеристики и опасности, порядок действий при землетрясении, в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том числе при попадании под завал, при нахождении в зоне извержения вулкана;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опасных ситуациях с домашними и дикими животными;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смысл понятий «экология» и «экологическая культура», значение экологии для устойчивого развития </w:t>
      </w:r>
      <w:r w:rsidRPr="00C31219">
        <w:rPr>
          <w:rFonts w:ascii="Times New Roman" w:hAnsi="Times New Roman"/>
          <w:color w:val="000000"/>
          <w:sz w:val="28"/>
          <w:lang w:val="ru-RU"/>
        </w:rPr>
        <w:t>общества;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неблагоприятной экологической обстановке;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современные молодежные увлечения и опасности, связанные с ними, правила безопасного поведения;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понятие «цифровая среда», ее характеристики и примеры информационных и комп</w:t>
      </w:r>
      <w:r w:rsidRPr="00C31219">
        <w:rPr>
          <w:rFonts w:ascii="Times New Roman" w:hAnsi="Times New Roman"/>
          <w:color w:val="000000"/>
          <w:sz w:val="28"/>
          <w:lang w:val="ru-RU"/>
        </w:rPr>
        <w:t>ьютерных угроз, положительные возможности цифровой среды;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риски и угрозы при использовании Интернета;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поведения, необходимые для предупреждения возникновения опасных ситуаций в личном цифровом пространстве;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правила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кибергигиены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31219">
        <w:rPr>
          <w:rFonts w:ascii="Times New Roman" w:hAnsi="Times New Roman"/>
          <w:color w:val="000000"/>
          <w:sz w:val="28"/>
          <w:lang w:val="ru-RU"/>
        </w:rPr>
        <w:t>необходимые для предупреждения возникновения опасных ситуаций в цифровой среде;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основные виды опасного и запрещенного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контента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в Интернете и его признаки, приемы распознавания опасностей при использовании Интернета;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противоправные действия в Интернете;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</w:t>
      </w:r>
      <w:r w:rsidRPr="00C31219">
        <w:rPr>
          <w:rFonts w:ascii="Times New Roman" w:hAnsi="Times New Roman"/>
          <w:color w:val="000000"/>
          <w:sz w:val="28"/>
          <w:lang w:val="ru-RU"/>
        </w:rPr>
        <w:t>вила цифрового поведения, необходимого для снижения рисков и угроз при использовании Интернета;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деструктивные течения в Интернете, их признаки и опасности, правила безопасного использования Интернета по предотвращению рисков и угроз вовлечения в различную </w:t>
      </w:r>
      <w:r w:rsidRPr="00C31219">
        <w:rPr>
          <w:rFonts w:ascii="Times New Roman" w:hAnsi="Times New Roman"/>
          <w:color w:val="000000"/>
          <w:sz w:val="28"/>
          <w:lang w:val="ru-RU"/>
        </w:rPr>
        <w:t>деструктивную деятельность;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смысл понятий «здоровье», «здоровый образ жизни», «психическое здоровье», «психологическое благополучие», «здоровье», «охрана здоровья», «здоровый образ жизни», «лечение», «профилактика»;</w:t>
      </w:r>
      <w:proofErr w:type="gramEnd"/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факторы, влияющие на здоровье человека, </w:t>
      </w:r>
      <w:r w:rsidRPr="00C31219">
        <w:rPr>
          <w:rFonts w:ascii="Times New Roman" w:hAnsi="Times New Roman"/>
          <w:color w:val="000000"/>
          <w:sz w:val="28"/>
          <w:lang w:val="ru-RU"/>
        </w:rPr>
        <w:t>опасность вредных привычек;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понятие «инфекционные заболевания», причины их возникновения;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механизм распространения инфекционных заболеваний, меры их про</w:t>
      </w:r>
      <w:r w:rsidRPr="00C31219">
        <w:rPr>
          <w:rFonts w:ascii="Times New Roman" w:hAnsi="Times New Roman"/>
          <w:color w:val="000000"/>
          <w:sz w:val="28"/>
          <w:lang w:val="ru-RU"/>
        </w:rPr>
        <w:t>филактики и защиты от них;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понятие «неинфекционные заболевания» и их классификация, факторы риска неинфекционных заболеваний;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 и защиты от них;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стресс и его влияние на человека, меры профилактики стресса, способы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эмоциональных состояний;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</w:t>
      </w:r>
      <w:proofErr w:type="spellStart"/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сердечно-сосудистых</w:t>
      </w:r>
      <w:proofErr w:type="spellEnd"/>
      <w:proofErr w:type="gram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заболеваний;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онкологических </w:t>
      </w:r>
      <w:r w:rsidRPr="00C31219">
        <w:rPr>
          <w:rFonts w:ascii="Times New Roman" w:hAnsi="Times New Roman"/>
          <w:color w:val="000000"/>
          <w:sz w:val="28"/>
          <w:lang w:val="ru-RU"/>
        </w:rPr>
        <w:t>заболеваний;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факторы риска возникновения эндокринных заболеваний;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признаки угрожающих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</w:t>
      </w:r>
      <w:r w:rsidRPr="00C31219">
        <w:rPr>
          <w:rFonts w:ascii="Times New Roman" w:hAnsi="Times New Roman"/>
          <w:color w:val="000000"/>
          <w:sz w:val="28"/>
          <w:lang w:val="ru-RU"/>
        </w:rPr>
        <w:t>чия;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основные факторы, влияющие на психическое здоровье и психологическое благополучие;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</w:t>
      </w:r>
      <w:proofErr w:type="gramEnd"/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выявление психических расстройств; минимизация влияния хронического стресса: оптимизация усло</w:t>
      </w:r>
      <w:r w:rsidRPr="00C31219">
        <w:rPr>
          <w:rFonts w:ascii="Times New Roman" w:hAnsi="Times New Roman"/>
          <w:color w:val="000000"/>
          <w:sz w:val="28"/>
          <w:lang w:val="ru-RU"/>
        </w:rPr>
        <w:t>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</w:t>
      </w:r>
      <w:r w:rsidRPr="00C31219">
        <w:rPr>
          <w:rFonts w:ascii="Times New Roman" w:hAnsi="Times New Roman"/>
          <w:color w:val="000000"/>
          <w:sz w:val="28"/>
          <w:lang w:val="ru-RU"/>
        </w:rPr>
        <w:t>зм», их содержание, причины, возможные варианты проявления и последствия;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цели и формы проявления террористических актов, их последствия, уровни террористической опасности;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основы общественно-государственной системы противодействия экстремизму и терроризму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контртеррористическая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операция и ее цели;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признаки вовлечения в террористическую деятельность, правила антитеррористического поведения;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признаки угроз и подготовки различных форм терактов, порядок действий при их обнаружении;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правила безопасного поведени</w:t>
      </w:r>
      <w:r w:rsidRPr="00C31219">
        <w:rPr>
          <w:rFonts w:ascii="Times New Roman" w:hAnsi="Times New Roman"/>
          <w:color w:val="000000"/>
          <w:sz w:val="28"/>
          <w:lang w:val="ru-RU"/>
        </w:rPr>
        <w:t>я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устройства);</w:t>
      </w:r>
    </w:p>
    <w:p w:rsidR="00C322FF" w:rsidRPr="00C31219" w:rsidRDefault="00CD15D8">
      <w:pPr>
        <w:spacing w:after="0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 опасных и чрезвычайных ситуациях характерных для </w:t>
      </w:r>
      <w:r w:rsidRPr="00C31219">
        <w:rPr>
          <w:rFonts w:ascii="Times New Roman" w:hAnsi="Times New Roman"/>
          <w:color w:val="000000"/>
          <w:sz w:val="28"/>
          <w:lang w:val="ru-RU"/>
        </w:rPr>
        <w:t>региона проживания.</w:t>
      </w:r>
    </w:p>
    <w:p w:rsidR="00C322FF" w:rsidRPr="00C31219" w:rsidRDefault="00C322FF">
      <w:pPr>
        <w:rPr>
          <w:lang w:val="ru-RU"/>
        </w:rPr>
        <w:sectPr w:rsidR="00C322FF" w:rsidRPr="00C31219">
          <w:pgSz w:w="11906" w:h="16383"/>
          <w:pgMar w:top="1134" w:right="850" w:bottom="1134" w:left="1701" w:header="720" w:footer="720" w:gutter="0"/>
          <w:cols w:space="720"/>
        </w:sectPr>
      </w:pPr>
    </w:p>
    <w:p w:rsidR="00C322FF" w:rsidRPr="00C31219" w:rsidRDefault="00C322FF">
      <w:pPr>
        <w:spacing w:after="0"/>
        <w:ind w:left="120"/>
        <w:rPr>
          <w:lang w:val="ru-RU"/>
        </w:rPr>
      </w:pPr>
      <w:bookmarkStart w:id="4" w:name="block-103020357"/>
      <w:bookmarkEnd w:id="3"/>
    </w:p>
    <w:p w:rsidR="00C322FF" w:rsidRPr="00C31219" w:rsidRDefault="00CD15D8">
      <w:pPr>
        <w:spacing w:after="0" w:line="264" w:lineRule="auto"/>
        <w:ind w:left="12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C322FF" w:rsidRPr="00C31219" w:rsidRDefault="00C322FF">
      <w:pPr>
        <w:spacing w:after="0" w:line="264" w:lineRule="auto"/>
        <w:ind w:left="120"/>
        <w:jc w:val="both"/>
        <w:rPr>
          <w:lang w:val="ru-RU"/>
        </w:rPr>
      </w:pPr>
    </w:p>
    <w:p w:rsidR="00C322FF" w:rsidRPr="00C31219" w:rsidRDefault="00CD15D8">
      <w:pPr>
        <w:spacing w:after="0"/>
        <w:ind w:left="12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учебного предмета ОБЗР, должны отражать готовность обучающихся руководствоваться системой позитивных ценностных орие</w:t>
      </w:r>
      <w:r w:rsidRPr="00C31219">
        <w:rPr>
          <w:rFonts w:ascii="Times New Roman" w:hAnsi="Times New Roman"/>
          <w:color w:val="000000"/>
          <w:sz w:val="28"/>
          <w:lang w:val="ru-RU"/>
        </w:rPr>
        <w:t>нтаций и расширение опыта деятельности на ее основе.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обществе, проявление интереса к познанию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родного языка, истории, культуры Российской Федерации, своего края, народов России;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- России, к науке, искусству, спорту, технологиям, боевым подвигам и трудовым достижениям народа; уважение к символам госуд</w:t>
      </w:r>
      <w:r w:rsidRPr="00C31219">
        <w:rPr>
          <w:rFonts w:ascii="Times New Roman" w:hAnsi="Times New Roman"/>
          <w:color w:val="000000"/>
          <w:sz w:val="28"/>
          <w:lang w:val="ru-RU"/>
        </w:rPr>
        <w:t>арства, государственным праздникам, историческому и природному наследию и памятникам, традициям разных народов, проживающих в родной стране; формирование чувства гордости за свою Родину, ответственного отношения к выполнению конституционного долга - защите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Отечества;</w:t>
      </w:r>
      <w:proofErr w:type="gramEnd"/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2) гражданское воспитание: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н</w:t>
      </w:r>
      <w:r w:rsidRPr="00C31219">
        <w:rPr>
          <w:rFonts w:ascii="Times New Roman" w:hAnsi="Times New Roman"/>
          <w:color w:val="000000"/>
          <w:sz w:val="28"/>
          <w:lang w:val="ru-RU"/>
        </w:rPr>
        <w:t>еприятие любых форм экстремизма, дискриминации;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м</w:t>
      </w:r>
      <w:r w:rsidRPr="00C31219">
        <w:rPr>
          <w:rFonts w:ascii="Times New Roman" w:hAnsi="Times New Roman"/>
          <w:color w:val="000000"/>
          <w:sz w:val="28"/>
          <w:lang w:val="ru-RU"/>
        </w:rPr>
        <w:t>ногоконфессиональном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обществе;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готовность </w:t>
      </w:r>
      <w:r w:rsidRPr="00C31219">
        <w:rPr>
          <w:rFonts w:ascii="Times New Roman" w:hAnsi="Times New Roman"/>
          <w:color w:val="000000"/>
          <w:sz w:val="28"/>
          <w:lang w:val="ru-RU"/>
        </w:rPr>
        <w:t>к участию в гуманитарной деятельности (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понимание и признание особ</w:t>
      </w:r>
      <w:r w:rsidRPr="00C31219">
        <w:rPr>
          <w:rFonts w:ascii="Times New Roman" w:hAnsi="Times New Roman"/>
          <w:color w:val="000000"/>
          <w:sz w:val="28"/>
          <w:lang w:val="ru-RU"/>
        </w:rPr>
        <w:t>ой роли государства в обеспечении государственной и международной безопасности, обороны, осмысление роли государства и общества в решении задачи защиты населения от опасных и чрезвычайных ситуаций природного, техногенного и социального характера;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знание и </w:t>
      </w:r>
      <w:r w:rsidRPr="00C31219">
        <w:rPr>
          <w:rFonts w:ascii="Times New Roman" w:hAnsi="Times New Roman"/>
          <w:color w:val="000000"/>
          <w:sz w:val="28"/>
          <w:lang w:val="ru-RU"/>
        </w:rPr>
        <w:t>понимание роли государства в противодействии основным вызовам современности: терроризму, экстремизму, незаконному распространению наркотических средств, неприятие любых форм экстремизма, дискриминации, формирование веротерпимости, уважительного и доброжела</w:t>
      </w:r>
      <w:r w:rsidRPr="00C31219">
        <w:rPr>
          <w:rFonts w:ascii="Times New Roman" w:hAnsi="Times New Roman"/>
          <w:color w:val="000000"/>
          <w:sz w:val="28"/>
          <w:lang w:val="ru-RU"/>
        </w:rPr>
        <w:t>тельного отношения к другому человеку, его мнению, развитие способности к конструктивному диалогу с другими людьми;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свое </w:t>
      </w:r>
      <w:r w:rsidRPr="00C31219">
        <w:rPr>
          <w:rFonts w:ascii="Times New Roman" w:hAnsi="Times New Roman"/>
          <w:color w:val="000000"/>
          <w:sz w:val="28"/>
          <w:lang w:val="ru-RU"/>
        </w:rPr>
        <w:t>поведение и поступки, а также поведение и поступки других людей с позиции нравственных и правовых норм с учетом осознания последствий поступков;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</w:t>
      </w:r>
      <w:r w:rsidRPr="00C31219">
        <w:rPr>
          <w:rFonts w:ascii="Times New Roman" w:hAnsi="Times New Roman"/>
          <w:color w:val="000000"/>
          <w:sz w:val="28"/>
          <w:lang w:val="ru-RU"/>
        </w:rPr>
        <w:t>твенного пространства;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развитие ответственного отношения к ведению здорового образа жизни, исключающего употребление наркотиков, алкоголя, курения и нанесение иного вреда собственному здоровью и здоровью окружающих;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формирование личности безопасного типа, </w:t>
      </w:r>
      <w:r w:rsidRPr="00C31219">
        <w:rPr>
          <w:rFonts w:ascii="Times New Roman" w:hAnsi="Times New Roman"/>
          <w:color w:val="000000"/>
          <w:sz w:val="28"/>
          <w:lang w:val="ru-RU"/>
        </w:rPr>
        <w:t>осознанного и ответственного отношения к личной безопасности и безопасности других людей;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формирование гармоничной личности, развитие способности воспринимать, ценить и создавать прекрасное в повседневной жизни;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понимание взаимо</w:t>
      </w:r>
      <w:r w:rsidRPr="00C31219">
        <w:rPr>
          <w:rFonts w:ascii="Times New Roman" w:hAnsi="Times New Roman"/>
          <w:color w:val="000000"/>
          <w:sz w:val="28"/>
          <w:lang w:val="ru-RU"/>
        </w:rPr>
        <w:t>зависимости счастливого юношества и безопасного личного поведения в повседневной жизни;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взаимосвязях человека с природной и социальной средой;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</w:t>
      </w:r>
      <w:r w:rsidRPr="00C31219">
        <w:rPr>
          <w:rFonts w:ascii="Times New Roman" w:hAnsi="Times New Roman"/>
          <w:color w:val="000000"/>
          <w:sz w:val="28"/>
          <w:lang w:val="ru-RU"/>
        </w:rPr>
        <w:t>учия;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формирование современной научной картины мира, понимание причин, механизмов возникновения и последствий распространенных </w:t>
      </w: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видов</w:t>
      </w:r>
      <w:proofErr w:type="gram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опасных и чрезвычайных ситуаций, которые могут произойти во время пребывания в различных средах (бытовые условия, дорожное </w:t>
      </w:r>
      <w:r w:rsidRPr="00C31219">
        <w:rPr>
          <w:rFonts w:ascii="Times New Roman" w:hAnsi="Times New Roman"/>
          <w:color w:val="000000"/>
          <w:sz w:val="28"/>
          <w:lang w:val="ru-RU"/>
        </w:rPr>
        <w:t>движение, общественные места и социум, природа, коммуникационные связи и каналы);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 и поступков, овладение способностью оценивать и прогнозировать неблагоприятные факторы обстановки и принимать обоснованные решения в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опасных или чрезвычайных ситуациях с учетом реальных условий и возможностей;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понимание личностного смысла изучения учебного предмета ОБЗР, его значения для безопасной </w:t>
      </w:r>
      <w:r w:rsidRPr="00C31219">
        <w:rPr>
          <w:rFonts w:ascii="Times New Roman" w:hAnsi="Times New Roman"/>
          <w:color w:val="000000"/>
          <w:sz w:val="28"/>
          <w:lang w:val="ru-RU"/>
        </w:rPr>
        <w:t>и продуктивной жизнедеятельности человека, общества и государства;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осознание ценности жизни;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</w:t>
      </w:r>
      <w:r w:rsidRPr="00C31219">
        <w:rPr>
          <w:rFonts w:ascii="Times New Roman" w:hAnsi="Times New Roman"/>
          <w:color w:val="000000"/>
          <w:sz w:val="28"/>
          <w:lang w:val="ru-RU"/>
        </w:rPr>
        <w:t>отдыха, регулярная физическая активность);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</w:t>
      </w:r>
      <w:r w:rsidRPr="00C31219">
        <w:rPr>
          <w:rFonts w:ascii="Times New Roman" w:hAnsi="Times New Roman"/>
          <w:color w:val="000000"/>
          <w:sz w:val="28"/>
          <w:lang w:val="ru-RU"/>
        </w:rPr>
        <w:t>сного поведения в Интернете;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</w:t>
      </w:r>
      <w:r w:rsidRPr="00C31219">
        <w:rPr>
          <w:rFonts w:ascii="Times New Roman" w:hAnsi="Times New Roman"/>
          <w:color w:val="000000"/>
          <w:sz w:val="28"/>
          <w:lang w:val="ru-RU"/>
        </w:rPr>
        <w:t>дая</w:t>
      </w:r>
      <w:proofErr w:type="gramEnd"/>
      <w:r w:rsidRPr="00C31219">
        <w:rPr>
          <w:rFonts w:ascii="Times New Roman" w:hAnsi="Times New Roman"/>
          <w:color w:val="000000"/>
          <w:sz w:val="28"/>
          <w:lang w:val="ru-RU"/>
        </w:rPr>
        <w:t>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свое и других людей, уметь управлять собственным эмоциональным состоянием;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устано</w:t>
      </w:r>
      <w:r w:rsidRPr="00C31219">
        <w:rPr>
          <w:rFonts w:ascii="Times New Roman" w:hAnsi="Times New Roman"/>
          <w:color w:val="000000"/>
          <w:sz w:val="28"/>
          <w:lang w:val="ru-RU"/>
        </w:rPr>
        <w:t>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инт</w:t>
      </w:r>
      <w:r w:rsidRPr="00C31219">
        <w:rPr>
          <w:rFonts w:ascii="Times New Roman" w:hAnsi="Times New Roman"/>
          <w:color w:val="000000"/>
          <w:sz w:val="28"/>
          <w:lang w:val="ru-RU"/>
        </w:rPr>
        <w:t>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обучения на протяжении всей жизни для успешной профессиональной деятельности и развитие необходимых умений д</w:t>
      </w:r>
      <w:r w:rsidRPr="00C31219">
        <w:rPr>
          <w:rFonts w:ascii="Times New Roman" w:hAnsi="Times New Roman"/>
          <w:color w:val="000000"/>
          <w:sz w:val="28"/>
          <w:lang w:val="ru-RU"/>
        </w:rPr>
        <w:t>ля этого;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осознанный выбор и построение индивидуальной траектории образования и жизненных планов с учетом личных и общественных интересов и </w:t>
      </w:r>
      <w:r w:rsidRPr="00C31219">
        <w:rPr>
          <w:rFonts w:ascii="Times New Roman" w:hAnsi="Times New Roman"/>
          <w:color w:val="000000"/>
          <w:sz w:val="28"/>
          <w:lang w:val="ru-RU"/>
        </w:rPr>
        <w:t>потребностей;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укрепление ответственного отношения к учебе, способности применять меры и средства индивидуальной защиты, приемы рационального и безопасного поведения в опасных и чрезвычайных ситуациях;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овладение умениями оказывать первую помощь пострадавшим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установка на овладение знаниями и умениями предупреждения опасных и чре</w:t>
      </w:r>
      <w:r w:rsidRPr="00C31219">
        <w:rPr>
          <w:rFonts w:ascii="Times New Roman" w:hAnsi="Times New Roman"/>
          <w:color w:val="000000"/>
          <w:sz w:val="28"/>
          <w:lang w:val="ru-RU"/>
        </w:rPr>
        <w:t>звычайных ситуаций,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ориентация на применен</w:t>
      </w:r>
      <w:r w:rsidRPr="00C31219">
        <w:rPr>
          <w:rFonts w:ascii="Times New Roman" w:hAnsi="Times New Roman"/>
          <w:color w:val="000000"/>
          <w:sz w:val="28"/>
          <w:lang w:val="ru-RU"/>
        </w:rPr>
        <w:t>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</w:t>
      </w:r>
      <w:r w:rsidRPr="00C31219">
        <w:rPr>
          <w:rFonts w:ascii="Times New Roman" w:hAnsi="Times New Roman"/>
          <w:color w:val="000000"/>
          <w:sz w:val="28"/>
          <w:lang w:val="ru-RU"/>
        </w:rPr>
        <w:t>проблем и путей их решения; активное неприятие действий, приносящих вред окружающей среде;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</w:t>
      </w:r>
      <w:r w:rsidRPr="00C31219">
        <w:rPr>
          <w:rFonts w:ascii="Times New Roman" w:hAnsi="Times New Roman"/>
          <w:color w:val="000000"/>
          <w:sz w:val="28"/>
          <w:lang w:val="ru-RU"/>
        </w:rPr>
        <w:t>ти экологической направленности;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освоение основ экологической культуры, методов проектирования собственной безопасной жизнедеятельности с учетом природных, техногенных и социальных рисков на территории проживания.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В результате </w:t>
      </w:r>
      <w:r w:rsidRPr="00C31219">
        <w:rPr>
          <w:rFonts w:ascii="Times New Roman" w:hAnsi="Times New Roman"/>
          <w:color w:val="000000"/>
          <w:sz w:val="28"/>
          <w:lang w:val="ru-RU"/>
        </w:rPr>
        <w:t>изучения ОБЗР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Позн</w:t>
      </w:r>
      <w:r w:rsidRPr="00C31219">
        <w:rPr>
          <w:rFonts w:ascii="Times New Roman" w:hAnsi="Times New Roman"/>
          <w:b/>
          <w:color w:val="000000"/>
          <w:sz w:val="28"/>
          <w:lang w:val="ru-RU"/>
        </w:rPr>
        <w:t>авательные универсальные учебные действия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задачи;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</w:t>
      </w:r>
      <w:r w:rsidRPr="00C31219">
        <w:rPr>
          <w:rFonts w:ascii="Times New Roman" w:hAnsi="Times New Roman"/>
          <w:color w:val="000000"/>
          <w:sz w:val="28"/>
          <w:lang w:val="ru-RU"/>
        </w:rPr>
        <w:t>ния учебной задачи (сравнивать несколько вариантов решения, выбирать наиболее подходящий с учетом самостоятельно выделенных критериев).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</w:t>
      </w:r>
      <w:r w:rsidRPr="00C31219">
        <w:rPr>
          <w:rFonts w:ascii="Times New Roman" w:hAnsi="Times New Roman"/>
          <w:color w:val="000000"/>
          <w:sz w:val="28"/>
          <w:lang w:val="ru-RU"/>
        </w:rPr>
        <w:t>асть познавательных универсальных учебных действий: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формулировать проблемные вопросы, отражающие несоответствие между рассматриваемым и наиболее благоприятным состоянием объекта (явления) повседневной жизни;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обобщать, анализировать и оценивать получаемую и</w:t>
      </w:r>
      <w:r w:rsidRPr="00C31219">
        <w:rPr>
          <w:rFonts w:ascii="Times New Roman" w:hAnsi="Times New Roman"/>
          <w:color w:val="000000"/>
          <w:sz w:val="28"/>
          <w:lang w:val="ru-RU"/>
        </w:rPr>
        <w:t>нформацию, выдвигать гипотезы, аргументировать свою точку зрения, делать обоснованные выводы по результатам исследования;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проводить (принимать участие) небольшое самостоятельное исследование заданного объекта (явления), устанавливать причинно-следственные </w:t>
      </w:r>
      <w:r w:rsidRPr="00C31219">
        <w:rPr>
          <w:rFonts w:ascii="Times New Roman" w:hAnsi="Times New Roman"/>
          <w:color w:val="000000"/>
          <w:sz w:val="28"/>
          <w:lang w:val="ru-RU"/>
        </w:rPr>
        <w:t>связи;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</w:t>
      </w:r>
      <w:r w:rsidRPr="00C31219">
        <w:rPr>
          <w:rFonts w:ascii="Times New Roman" w:hAnsi="Times New Roman"/>
          <w:color w:val="000000"/>
          <w:sz w:val="28"/>
          <w:lang w:val="ru-RU"/>
        </w:rPr>
        <w:t>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находить сх</w:t>
      </w:r>
      <w:r w:rsidRPr="00C31219">
        <w:rPr>
          <w:rFonts w:ascii="Times New Roman" w:hAnsi="Times New Roman"/>
          <w:color w:val="000000"/>
          <w:sz w:val="28"/>
          <w:lang w:val="ru-RU"/>
        </w:rPr>
        <w:t>одные аргументы (подтверждающие или опровергающие одну и ту же идею, версию) в различных информационных источниках;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</w:t>
      </w:r>
      <w:r w:rsidRPr="00C31219">
        <w:rPr>
          <w:rFonts w:ascii="Times New Roman" w:hAnsi="Times New Roman"/>
          <w:color w:val="000000"/>
          <w:sz w:val="28"/>
          <w:lang w:val="ru-RU"/>
        </w:rPr>
        <w:t>афикой и их комбинациями;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информацию;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овладевать системой универсальных познавательных действий обеспеч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ивает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когнитивных навыков обучающихся.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высказывать свою точку зрения в устной и письменной речи, выражать эмоции в соответствии с форматом и целями общения, определять предпосылки воз</w:t>
      </w:r>
      <w:r w:rsidRPr="00C31219">
        <w:rPr>
          <w:rFonts w:ascii="Times New Roman" w:hAnsi="Times New Roman"/>
          <w:color w:val="000000"/>
          <w:sz w:val="28"/>
          <w:lang w:val="ru-RU"/>
        </w:rPr>
        <w:t>никновения конфликтных ситуаций и выстраивать грамотное общение для их смягчения;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 и намерения других людей, уважительно, в корректной форме формулировать свои взгляды; сопостав</w:t>
      </w:r>
      <w:r w:rsidRPr="00C31219">
        <w:rPr>
          <w:rFonts w:ascii="Times New Roman" w:hAnsi="Times New Roman"/>
          <w:color w:val="000000"/>
          <w:sz w:val="28"/>
          <w:lang w:val="ru-RU"/>
        </w:rPr>
        <w:t>лять свои суждения с суждениями других участников диалога, обнаруживать различие и сходство позиций;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задавать в ходе общения вопросы и выдавать ответы по существу решаемой учебной задачи, обнаруживать различие и сходство позиций других участников диалога;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решения учебной задачи, самостоятельно выбирать наиболее целесообразный формат выступления и готовить различные презентационные материалы.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 обучающегося будут сф</w:t>
      </w:r>
      <w:r w:rsidRPr="00C31219">
        <w:rPr>
          <w:rFonts w:ascii="Times New Roman" w:hAnsi="Times New Roman"/>
          <w:color w:val="000000"/>
          <w:sz w:val="28"/>
          <w:lang w:val="ru-RU"/>
        </w:rPr>
        <w:t>ормированы умения самоорганизации как части регулятивных универсальных учебных действий: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выявлять проблемные вопросы, требующие решения в жизненных и учебных ситуациях;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определять оптимальный вариант принятия решений, самостоятельно состав</w:t>
      </w:r>
      <w:r w:rsidRPr="00C31219">
        <w:rPr>
          <w:rFonts w:ascii="Times New Roman" w:hAnsi="Times New Roman"/>
          <w:color w:val="000000"/>
          <w:sz w:val="28"/>
          <w:lang w:val="ru-RU"/>
        </w:rPr>
        <w:t>лять алгоритм (часть алгоритма) и выбирать способ решения учебной задачи с учетом собственных возможностей и имеющихся ресурсов;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действий, находить необходимые ресурсы для его выполнения, при необходимости корректировать предложенный алгори</w:t>
      </w:r>
      <w:r w:rsidRPr="00C31219">
        <w:rPr>
          <w:rFonts w:ascii="Times New Roman" w:hAnsi="Times New Roman"/>
          <w:color w:val="000000"/>
          <w:sz w:val="28"/>
          <w:lang w:val="ru-RU"/>
        </w:rPr>
        <w:t>тм, брать ответственность за принятое решение.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самоконтроля, эмоционального интеллекта как части регулятивных универсальных учебных действий: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давать оценку ситуации, предвидеть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трудности, которые могут возникнуть при решении учебной задачи, и вносить коррективы в деятельность на основе новых обстоятельств;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поз</w:t>
      </w:r>
      <w:r w:rsidRPr="00C31219">
        <w:rPr>
          <w:rFonts w:ascii="Times New Roman" w:hAnsi="Times New Roman"/>
          <w:color w:val="000000"/>
          <w:sz w:val="28"/>
          <w:lang w:val="ru-RU"/>
        </w:rPr>
        <w:t>итивное</w:t>
      </w:r>
      <w:proofErr w:type="gram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управлять собственными эмоциями и не поддаваться эмоциям других людей, выявлять и анализировать их причины;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ставить себя на место другого человека, понимать мотивы и </w:t>
      </w:r>
      <w:r w:rsidRPr="00C31219">
        <w:rPr>
          <w:rFonts w:ascii="Times New Roman" w:hAnsi="Times New Roman"/>
          <w:color w:val="000000"/>
          <w:sz w:val="28"/>
          <w:lang w:val="ru-RU"/>
        </w:rPr>
        <w:t>намерения другого человека, регулировать способ выражения эмоций;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признавать право на ошибку свою и чужую;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быть открытым себе и другим людям, осознавать невозможность контроля всего вокруг.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Совместная де</w:t>
      </w:r>
      <w:r w:rsidRPr="00C31219">
        <w:rPr>
          <w:rFonts w:ascii="Times New Roman" w:hAnsi="Times New Roman"/>
          <w:b/>
          <w:color w:val="000000"/>
          <w:sz w:val="28"/>
          <w:lang w:val="ru-RU"/>
        </w:rPr>
        <w:t>ятельность: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учебной задачи;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деятельности (распределять роли и понимать свою роль, принимать правила учебного взаимодействия, об</w:t>
      </w:r>
      <w:r w:rsidRPr="00C31219">
        <w:rPr>
          <w:rFonts w:ascii="Times New Roman" w:hAnsi="Times New Roman"/>
          <w:color w:val="000000"/>
          <w:sz w:val="28"/>
          <w:lang w:val="ru-RU"/>
        </w:rPr>
        <w:t>суждать процесс и результат совместной работы, подчиняться, выделять общую точку зрения, договариваться о результатах);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определять свои действия и действия партнера, которые помогали или затрудняли нахождение общего решения, оценивать качество своего вклад</w:t>
      </w:r>
      <w:r w:rsidRPr="00C31219">
        <w:rPr>
          <w:rFonts w:ascii="Times New Roman" w:hAnsi="Times New Roman"/>
          <w:color w:val="000000"/>
          <w:sz w:val="28"/>
          <w:lang w:val="ru-RU"/>
        </w:rPr>
        <w:t>а в общий продукт по заданным участниками группы критериям, разделять сферу ответственности и проявлять готовность к предоставлению отчета перед группой.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ОБЗР на уровне основного общего образов</w:t>
      </w:r>
      <w:r w:rsidRPr="00C31219">
        <w:rPr>
          <w:rFonts w:ascii="Times New Roman" w:hAnsi="Times New Roman"/>
          <w:color w:val="000000"/>
          <w:sz w:val="28"/>
          <w:lang w:val="ru-RU"/>
        </w:rPr>
        <w:t>ания.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у обучающихся основ культуры безопасности и защиты Родины и проявляются </w:t>
      </w: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в способности построения и следования модели индивидуального безопасного поведения и опыте ее применения в повседневной жизни</w:t>
      </w:r>
      <w:r w:rsidRPr="00C31219">
        <w:rPr>
          <w:rFonts w:ascii="Times New Roman" w:hAnsi="Times New Roman"/>
          <w:color w:val="000000"/>
          <w:sz w:val="28"/>
          <w:lang w:val="ru-RU"/>
        </w:rPr>
        <w:t>.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Приобретаемый опыт проявляется в понимании существующих проблем безопасности и усвоении обучающимися минимума основных ключевых понятий, которые в дальнейшем будут использоваться без дополнительных разъяснений, приобретении систематизированных знаний осн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ов комплексной безопасности личности, общества и государства, военной подготовки, индивидуальной системы здорового образа жизни,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антиэкстремистского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мышления и антитеррористического поведения, овладении базовыми медицинскими знаниями и практическими умения</w:t>
      </w:r>
      <w:r w:rsidRPr="00C31219">
        <w:rPr>
          <w:rFonts w:ascii="Times New Roman" w:hAnsi="Times New Roman"/>
          <w:color w:val="000000"/>
          <w:sz w:val="28"/>
          <w:lang w:val="ru-RU"/>
        </w:rPr>
        <w:t>ми безопасного поведения в повседневной жизни.</w:t>
      </w:r>
      <w:proofErr w:type="gramEnd"/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ОБЗР должны обеспечивать: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1)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представлений о значении безопасного и устойчивого развития для государства, общества, личности; фундаментальных ценностях и принципах, фо</w:t>
      </w:r>
      <w:r w:rsidRPr="00C31219">
        <w:rPr>
          <w:rFonts w:ascii="Times New Roman" w:hAnsi="Times New Roman"/>
          <w:color w:val="000000"/>
          <w:sz w:val="28"/>
          <w:lang w:val="ru-RU"/>
        </w:rPr>
        <w:t>рмирующих основы российского общества, безопасности страны, закрепленных в Конституции Российской Федерации, правовых основах обеспечения национальной безопасности, угрозах мирного и военного характера;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2) освоение знаний о мероприятиях по защите населения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при чрезвычайных ситуациях природного, техногенного и биолого-социального характера, возникновении военной угрозы; формирование представлений о роли гражданской обороны и ее истории; знание порядка действий при сигнале «Внимание всем!»; знание об индивиду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альных и коллективных мерах защиты и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представлений о порядке их применения;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чувства гордости за свою Родину, ответственного отношения к выполнению конституционного долга - защите Отечества; овладение знаниями об истории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возникновения и развития военной организации государства, функции и задачи современных Вооруженных Сил Российской Федерации, знание особенностей добровольной и обязательной подготовки к военной службе;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представлений о назначении, боевы</w:t>
      </w:r>
      <w:r w:rsidRPr="00C31219">
        <w:rPr>
          <w:rFonts w:ascii="Times New Roman" w:hAnsi="Times New Roman"/>
          <w:color w:val="000000"/>
          <w:sz w:val="28"/>
          <w:lang w:val="ru-RU"/>
        </w:rPr>
        <w:t>х свойствах и общем устройстве стрелкового оружия;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5)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представлений о культуре 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безопасности жизнедеятельности, понятиях «опасность», «безопасность», «риск», знание универсальных правил безопасного поведения, готовность применять их на практике, используя освоенные знания и умения, освоение основ </w:t>
      </w: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проектирования собственной безопасной </w:t>
      </w:r>
      <w:r w:rsidRPr="00C31219">
        <w:rPr>
          <w:rFonts w:ascii="Times New Roman" w:hAnsi="Times New Roman"/>
          <w:color w:val="000000"/>
          <w:sz w:val="28"/>
          <w:lang w:val="ru-RU"/>
        </w:rPr>
        <w:t>жизнедеятельности с учетом природных, техногенных и социальных рисков;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7) знание правил дорожного движения, пожарной безопасности, безопасного поведения в быту, транспорте, в общественных местах, на природе и умение применять их в поведении;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сформирован</w:t>
      </w:r>
      <w:r w:rsidRPr="00C31219">
        <w:rPr>
          <w:rFonts w:ascii="Times New Roman" w:hAnsi="Times New Roman"/>
          <w:color w:val="000000"/>
          <w:sz w:val="28"/>
          <w:lang w:val="ru-RU"/>
        </w:rPr>
        <w:t>ность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представлений о порядке действий при возникновении чрезвычайных ситуаций в быту, транспорте, в общественных местах, в природной среде; умение оценивать и прогнозировать неблагоприятные факторы обстановки и принимать обоснованные решения в опасных и ч</w:t>
      </w:r>
      <w:r w:rsidRPr="00C31219">
        <w:rPr>
          <w:rFonts w:ascii="Times New Roman" w:hAnsi="Times New Roman"/>
          <w:color w:val="000000"/>
          <w:sz w:val="28"/>
          <w:lang w:val="ru-RU"/>
        </w:rPr>
        <w:t>резвычайных ситуациях, с учетом реальных условий и возможностей;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9) освоение основ медицинских знаний и 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дыхательные пути, травмах различных областей тела, ожогах, отморожениях, отравлениях;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социально ответственного отношения к ведению здорового образа жизни, исключающего употребление наркотиков, алкоголя, курения и нанесения иного вреда соб</w:t>
      </w:r>
      <w:r w:rsidRPr="00C31219">
        <w:rPr>
          <w:rFonts w:ascii="Times New Roman" w:hAnsi="Times New Roman"/>
          <w:color w:val="000000"/>
          <w:sz w:val="28"/>
          <w:lang w:val="ru-RU"/>
        </w:rPr>
        <w:t>ственному здоровью и здоровью окружающих;</w:t>
      </w:r>
      <w:proofErr w:type="gramEnd"/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10)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представлений о правилах безопасного поведения в социуме, овладение знаниями об опасных проявлениях конфликтов,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манипулятивном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поведении, умения распознавать опасные проявления и формирование г</w:t>
      </w:r>
      <w:r w:rsidRPr="00C31219">
        <w:rPr>
          <w:rFonts w:ascii="Times New Roman" w:hAnsi="Times New Roman"/>
          <w:color w:val="000000"/>
          <w:sz w:val="28"/>
          <w:lang w:val="ru-RU"/>
        </w:rPr>
        <w:t>отовности им противодействовать;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11)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представлений об информационных и компьютерных угрозах, опасных явлениях в Интернете, знания о правилах безопасного поведения в информационном пространстве и готовность применять их на практике;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12) осв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оение знаний об основах общественно-государственной системы противодействия экстремизму и терроризму;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вовлечения в деструктивную, экстремистскую и террористическую деятельность, умение распознавать опасности вовл</w:t>
      </w:r>
      <w:r w:rsidRPr="00C31219">
        <w:rPr>
          <w:rFonts w:ascii="Times New Roman" w:hAnsi="Times New Roman"/>
          <w:color w:val="000000"/>
          <w:sz w:val="28"/>
          <w:lang w:val="ru-RU"/>
        </w:rPr>
        <w:t>ечения; знания правил безопасного поведения при угрозе или в случае террористического акта;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13)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14) понимание рол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и государства в обеспечении государственной и международной безопасности, обороны, в противодействии основным </w:t>
      </w: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вызовам современности: терроризму, экстремизму, незаконному распространению наркотических средств.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Достижение результатов освоения программы ОБЗР </w:t>
      </w:r>
      <w:r w:rsidRPr="00C31219">
        <w:rPr>
          <w:rFonts w:ascii="Times New Roman" w:hAnsi="Times New Roman"/>
          <w:color w:val="000000"/>
          <w:sz w:val="28"/>
          <w:lang w:val="ru-RU"/>
        </w:rPr>
        <w:t>обеспечивается посредством включения в указанную программу предметных результатов освоения учебных курсов ОБЗР: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объяснять значение Конституции Российской Федерации;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раскрывать </w:t>
      </w:r>
      <w:r w:rsidRPr="00C31219">
        <w:rPr>
          <w:rFonts w:ascii="Times New Roman" w:hAnsi="Times New Roman"/>
          <w:color w:val="000000"/>
          <w:sz w:val="28"/>
          <w:lang w:val="ru-RU"/>
        </w:rPr>
        <w:t>содержание статей 2, 4, 20, 41, 42, 58, 59 Конституции Российской Федерации, пояснять их значение для личности и общества;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объяснять значение Стратегии национальной безопасности Российской Федерации, утвержденной Указом Президента Российской Федерации от 2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июля 2021 г. № 400;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раскрывать понятия «национальные интересы» и «угрозы национальной безопасности», приводить примеры;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современное состояние Вооруженных Сил Российской Федерации;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приводить примеры применения Вооруженных Сил Российской Фед</w:t>
      </w:r>
      <w:r w:rsidRPr="00C31219">
        <w:rPr>
          <w:rFonts w:ascii="Times New Roman" w:hAnsi="Times New Roman"/>
          <w:color w:val="000000"/>
          <w:sz w:val="28"/>
          <w:lang w:val="ru-RU"/>
        </w:rPr>
        <w:t>ерации в борьбе с неонацизмом и международным терроризмом;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раскрывать понятия «воинская обязанность», «военная служба»;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раскрывать содержание подготовки к службе в армии;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зарождения и развития Вооруженных Сил Российской Федер</w:t>
      </w:r>
      <w:r w:rsidRPr="00C31219">
        <w:rPr>
          <w:rFonts w:ascii="Times New Roman" w:hAnsi="Times New Roman"/>
          <w:color w:val="000000"/>
          <w:sz w:val="28"/>
          <w:lang w:val="ru-RU"/>
        </w:rPr>
        <w:t>ации;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владеть информацией о направлениях подготовки к военной службе;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понимать необходимость подготовки к военной службе по основным направлениям;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осознавать значимость каждого направления подготовки к военной службе в решении комплексных задач;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</w:t>
      </w:r>
      <w:r w:rsidRPr="00C31219">
        <w:rPr>
          <w:rFonts w:ascii="Times New Roman" w:hAnsi="Times New Roman"/>
          <w:color w:val="000000"/>
          <w:sz w:val="28"/>
          <w:lang w:val="ru-RU"/>
        </w:rPr>
        <w:t>ставление о составе, предназначении видов и родов Вооруженных Сил Российской Федерации;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понимать функции и задачи Вооруженных Сил Российской Федерации на современном этапе;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понимать значимость военной присяги для формирования образа российского военнослужа</w:t>
      </w:r>
      <w:r w:rsidRPr="00C31219">
        <w:rPr>
          <w:rFonts w:ascii="Times New Roman" w:hAnsi="Times New Roman"/>
          <w:color w:val="000000"/>
          <w:sz w:val="28"/>
          <w:lang w:val="ru-RU"/>
        </w:rPr>
        <w:t>щего - защитника Отечества;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образцах вооружения и военной техники;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 классификации видов вооружения и военной техники;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иметь представление об основных тактико-технических характеристиках вооружения и </w:t>
      </w:r>
      <w:r w:rsidRPr="00C31219">
        <w:rPr>
          <w:rFonts w:ascii="Times New Roman" w:hAnsi="Times New Roman"/>
          <w:color w:val="000000"/>
          <w:sz w:val="28"/>
          <w:lang w:val="ru-RU"/>
        </w:rPr>
        <w:t>военной техники;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организационной структуре отделения и задачах личного состава в бою;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современных элементах экипировки и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военнослужащего;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знать алгоритм надевания экипировки и средств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>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</w:t>
      </w:r>
      <w:r w:rsidRPr="00C31219">
        <w:rPr>
          <w:rFonts w:ascii="Times New Roman" w:hAnsi="Times New Roman"/>
          <w:color w:val="000000"/>
          <w:sz w:val="28"/>
          <w:lang w:val="ru-RU"/>
        </w:rPr>
        <w:t>еть представление о вооружении отделения и тактико-технических характеристиках стрелкового оружия;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основные характеристики стрелкового оружия и ручных гранат;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обнаружении самодельных взрывных устройств и мин ло</w:t>
      </w:r>
      <w:r w:rsidRPr="00C31219">
        <w:rPr>
          <w:rFonts w:ascii="Times New Roman" w:hAnsi="Times New Roman"/>
          <w:color w:val="000000"/>
          <w:sz w:val="28"/>
          <w:lang w:val="ru-RU"/>
        </w:rPr>
        <w:t>вушек;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представления о правилах поведения в зоне вооруженного конфликта;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историю создания уставов и этапов становления современных общевоинских уставов Вооруженных Сил Российской Федерации;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структуру современных общевоинских уставов и пон</w:t>
      </w:r>
      <w:r w:rsidRPr="00C31219">
        <w:rPr>
          <w:rFonts w:ascii="Times New Roman" w:hAnsi="Times New Roman"/>
          <w:color w:val="000000"/>
          <w:sz w:val="28"/>
          <w:lang w:val="ru-RU"/>
        </w:rPr>
        <w:t>имать их значение для повседневной жизнедеятельности войск;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понимать принцип единоначалия, принятый в Вооруженных Силах Российской Федерации;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 порядке подчиненности и взаимоотношениях военнослужащих;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понимать порядок отдачи приказа </w:t>
      </w:r>
      <w:r w:rsidRPr="00C31219">
        <w:rPr>
          <w:rFonts w:ascii="Times New Roman" w:hAnsi="Times New Roman"/>
          <w:color w:val="000000"/>
          <w:sz w:val="28"/>
          <w:lang w:val="ru-RU"/>
        </w:rPr>
        <w:t>(приказания) и их выполнения;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различать воинские звания и образцы военной формы одежды;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 воинской дисциплине, ее сущности и значении;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понимать принципы достижения воинской дисциплины;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уметь оценивать риски нарушения воинской дисциплины</w:t>
      </w:r>
      <w:r w:rsidRPr="00C31219">
        <w:rPr>
          <w:rFonts w:ascii="Times New Roman" w:hAnsi="Times New Roman"/>
          <w:color w:val="000000"/>
          <w:sz w:val="28"/>
          <w:lang w:val="ru-RU"/>
        </w:rPr>
        <w:t>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основные положения Строевого устава;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обязанности военнослужащего перед построением и в строю;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строевые приемы на месте без оружия;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выполнять строевые приемы на месте без оружия;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раскрывать понятие «первая помощь» и ее содержание;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знать </w:t>
      </w:r>
      <w:r w:rsidRPr="00C31219">
        <w:rPr>
          <w:rFonts w:ascii="Times New Roman" w:hAnsi="Times New Roman"/>
          <w:color w:val="000000"/>
          <w:sz w:val="28"/>
          <w:lang w:val="ru-RU"/>
        </w:rPr>
        <w:t>состояния, требующие оказания первой помощи;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универсальный алгоритм оказания первой помощи;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отсутствии сознания, остановке дыхания и кровообращения;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наружных кровотечениях;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уметь ока</w:t>
      </w:r>
      <w:r w:rsidRPr="00C31219">
        <w:rPr>
          <w:rFonts w:ascii="Times New Roman" w:hAnsi="Times New Roman"/>
          <w:color w:val="000000"/>
          <w:sz w:val="28"/>
          <w:lang w:val="ru-RU"/>
        </w:rPr>
        <w:t>зывать первую помощь при попадании инородного тела в верхние дыхательные пути;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уметь оказывать первую помощь при травмах различных областей тела;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ожогах, эффектах воздействия высоких температур, теплового излучения, отморо</w:t>
      </w:r>
      <w:r w:rsidRPr="00C31219">
        <w:rPr>
          <w:rFonts w:ascii="Times New Roman" w:hAnsi="Times New Roman"/>
          <w:color w:val="000000"/>
          <w:sz w:val="28"/>
          <w:lang w:val="ru-RU"/>
        </w:rPr>
        <w:t>жениях и других эффектах воздействия низких температур;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</w:t>
      </w:r>
      <w:r w:rsidRPr="00C31219">
        <w:rPr>
          <w:rFonts w:ascii="Times New Roman" w:hAnsi="Times New Roman"/>
          <w:color w:val="000000"/>
          <w:sz w:val="28"/>
          <w:lang w:val="ru-RU"/>
        </w:rPr>
        <w:t>ающих факторов оружия, основанного на новых физических принципах;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укусах змей и ядовитых насекомых;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утоплении;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острых психогенных реакциях на стресс (остр</w:t>
      </w:r>
      <w:r w:rsidRPr="00C31219">
        <w:rPr>
          <w:rFonts w:ascii="Times New Roman" w:hAnsi="Times New Roman"/>
          <w:color w:val="000000"/>
          <w:sz w:val="28"/>
          <w:lang w:val="ru-RU"/>
        </w:rPr>
        <w:t>ые реакции боевого стресса);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назначение и состав аптечки первой помощи;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приемы психологической поддержки пострадавшего;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автономные условия пребывания в природной среде, раскрывать их опасности и порядок подготовки к ни</w:t>
      </w:r>
      <w:r w:rsidRPr="00C31219">
        <w:rPr>
          <w:rFonts w:ascii="Times New Roman" w:hAnsi="Times New Roman"/>
          <w:color w:val="000000"/>
          <w:sz w:val="28"/>
          <w:lang w:val="ru-RU"/>
        </w:rPr>
        <w:t>м;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об источниках опасности в автономных условиях;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способы сооружения временных укрытий, обеспечения водой и питанием;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 знать порядок действий в случаях, когда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человек потерялся в природной среде;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уметь ориентироваться на местности без карты;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об ориентировании на местности с использованием карты, традиционных и современных средств навигации;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подачи сигналов </w:t>
      </w:r>
      <w:r w:rsidRPr="00C31219">
        <w:rPr>
          <w:rFonts w:ascii="Times New Roman" w:hAnsi="Times New Roman"/>
          <w:color w:val="000000"/>
          <w:sz w:val="28"/>
          <w:lang w:val="ru-RU"/>
        </w:rPr>
        <w:t>бедствия.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значение безопасности жизнедеятельности для человека;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раскрывать смысл понятий «опасность», «безопасность», «риск», «культура безопасности </w:t>
      </w:r>
      <w:r w:rsidRPr="00C31219">
        <w:rPr>
          <w:rFonts w:ascii="Times New Roman" w:hAnsi="Times New Roman"/>
          <w:color w:val="000000"/>
          <w:sz w:val="28"/>
          <w:lang w:val="ru-RU"/>
        </w:rPr>
        <w:t>жизнедеятельности»;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источники опасности;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природного, техногенного, биолого-социального характера;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об угрозах военного времени, о гражданской обороне и дейст</w:t>
      </w:r>
      <w:r w:rsidRPr="00C31219">
        <w:rPr>
          <w:rFonts w:ascii="Times New Roman" w:hAnsi="Times New Roman"/>
          <w:color w:val="000000"/>
          <w:sz w:val="28"/>
          <w:lang w:val="ru-RU"/>
        </w:rPr>
        <w:t>виям по сигналу «Внимание всем!»;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раскрывать и обосновывать общие принципы безопасного поведения;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и решать ситуационные задачи;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объяснять сходство и различия опасной и чрезвычайной ситуаций;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объяснять механизм перерастания по</w:t>
      </w:r>
      <w:r w:rsidRPr="00C31219">
        <w:rPr>
          <w:rFonts w:ascii="Times New Roman" w:hAnsi="Times New Roman"/>
          <w:color w:val="000000"/>
          <w:sz w:val="28"/>
          <w:lang w:val="ru-RU"/>
        </w:rPr>
        <w:t>вседневной ситуации в чрезвычайную ситуацию;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приводить примеры различных угроз безопасности и характеризовать их;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раскрывать и обосновывать правила поведения в опасных и чрезвычайных ситуациях;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объяснять особенности жизнеобеспечения жилища;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классифицироват</w:t>
      </w:r>
      <w:r w:rsidRPr="00C31219">
        <w:rPr>
          <w:rFonts w:ascii="Times New Roman" w:hAnsi="Times New Roman"/>
          <w:color w:val="000000"/>
          <w:sz w:val="28"/>
          <w:lang w:val="ru-RU"/>
        </w:rPr>
        <w:t>ь основные источники опасности в быту;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бытовые отравления и причины их возникновения;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правила безопасного использования средств бытовой химии;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сборе ртути в домашних условиях в случае, ес</w:t>
      </w:r>
      <w:r w:rsidRPr="00C31219">
        <w:rPr>
          <w:rFonts w:ascii="Times New Roman" w:hAnsi="Times New Roman"/>
          <w:color w:val="000000"/>
          <w:sz w:val="28"/>
          <w:lang w:val="ru-RU"/>
        </w:rPr>
        <w:t>ли разбился ртутный термометр;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раскрывать признаки отравления, иметь навыки профилактики пищевых отравлений;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бытовые травмы и объяснять правила их предупреждения;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безопасного обращения с инструментами;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меры предосторожно</w:t>
      </w:r>
      <w:r w:rsidRPr="00C31219">
        <w:rPr>
          <w:rFonts w:ascii="Times New Roman" w:hAnsi="Times New Roman"/>
          <w:color w:val="000000"/>
          <w:sz w:val="28"/>
          <w:lang w:val="ru-RU"/>
        </w:rPr>
        <w:t>сти от укусов различных животных;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владеть правилами комплектования и хранения домашней аптечки;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владеть правилами безопасного поведения и иметь навыки безопасных действий при обращении с газовыми и электрическими приборами;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владеть правилами безопасного по</w:t>
      </w:r>
      <w:r w:rsidRPr="00C31219">
        <w:rPr>
          <w:rFonts w:ascii="Times New Roman" w:hAnsi="Times New Roman"/>
          <w:color w:val="000000"/>
          <w:sz w:val="28"/>
          <w:lang w:val="ru-RU"/>
        </w:rPr>
        <w:t>ведения и иметь навыки безопасных действий при опасных ситуациях в подъезде и лифте;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пожар, его факторы и стадии развития;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объяснять условия и причины возникновения пожаров, характеризовать их возможные последствия;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иметь навыки безопасных </w:t>
      </w:r>
      <w:r w:rsidRPr="00C31219">
        <w:rPr>
          <w:rFonts w:ascii="Times New Roman" w:hAnsi="Times New Roman"/>
          <w:color w:val="000000"/>
          <w:sz w:val="28"/>
          <w:lang w:val="ru-RU"/>
        </w:rPr>
        <w:t>действий при пожаре дома, на балконе, в подъезде, в лифте;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навыки правильного использования первичных средств пожаротушения;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граждан в области пожарной безопасности;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знать порядок и им</w:t>
      </w:r>
      <w:r w:rsidRPr="00C31219">
        <w:rPr>
          <w:rFonts w:ascii="Times New Roman" w:hAnsi="Times New Roman"/>
          <w:color w:val="000000"/>
          <w:sz w:val="28"/>
          <w:lang w:val="ru-RU"/>
        </w:rPr>
        <w:t>еть навыки вызова экстренных служб; знать порядок взаимодействия с экстренным службами;</w:t>
      </w:r>
      <w:proofErr w:type="gramEnd"/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об ответственности за ложные сообщения;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меры по предотвращению проникновения злоумышленников в дом;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ситуации кримино</w:t>
      </w:r>
      <w:r w:rsidRPr="00C31219">
        <w:rPr>
          <w:rFonts w:ascii="Times New Roman" w:hAnsi="Times New Roman"/>
          <w:color w:val="000000"/>
          <w:sz w:val="28"/>
          <w:lang w:val="ru-RU"/>
        </w:rPr>
        <w:t>генного характера;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поведения с малознакомыми людьми;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поведения и иметь навыки безопасных действий при попытке проникновения в дом посторонних;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классифицировать аварийные ситуации на коммунальных системах жизнеобеспечения;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C31219">
        <w:rPr>
          <w:rFonts w:ascii="Times New Roman" w:hAnsi="Times New Roman"/>
          <w:color w:val="000000"/>
          <w:sz w:val="28"/>
          <w:lang w:val="ru-RU"/>
        </w:rPr>
        <w:t>навыки безопасных действий при авариях на коммунальных системах жизнеобеспечения;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и объяснять их значение;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перечислять и характеризовать участников дорожного движения и элементы дороги;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условия обеспечения безопасност</w:t>
      </w:r>
      <w:r w:rsidRPr="00C31219">
        <w:rPr>
          <w:rFonts w:ascii="Times New Roman" w:hAnsi="Times New Roman"/>
          <w:color w:val="000000"/>
          <w:sz w:val="28"/>
          <w:lang w:val="ru-RU"/>
        </w:rPr>
        <w:t>и участников дорожного движения;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пешеходов;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дорожные знаки для пешеходов;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«дорожные ловушки» и объяснять правила их предупреждения;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навыки безопасного перехода дороги;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ь правила применения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световозвращающих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элементов;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пассажиров;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обязанности пассажиров маршрутных транспортных средств;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применения ремня безопасности и детских удерживающих устройств;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иметь навыки </w:t>
      </w:r>
      <w:r w:rsidRPr="00C31219">
        <w:rPr>
          <w:rFonts w:ascii="Times New Roman" w:hAnsi="Times New Roman"/>
          <w:color w:val="000000"/>
          <w:sz w:val="28"/>
          <w:lang w:val="ru-RU"/>
        </w:rPr>
        <w:t>безопасных действий пассажиров при опасных и чрезвычайных ситуациях в маршрутных транспортных средствах;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поведения пассажира мотоцикла;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водителя велосипеда, мопеда, лиц, использующих средства индивидуально</w:t>
      </w:r>
      <w:r w:rsidRPr="00C31219">
        <w:rPr>
          <w:rFonts w:ascii="Times New Roman" w:hAnsi="Times New Roman"/>
          <w:color w:val="000000"/>
          <w:sz w:val="28"/>
          <w:lang w:val="ru-RU"/>
        </w:rPr>
        <w:t>й мобильности;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дорожные знаки для водителя велосипеда, сигналы велосипедиста;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подготовки и выработать навыки безопасного использования велосипеда;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требования правил дорожного движения к водителю мотоцикла;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классифицировать </w:t>
      </w:r>
      <w:r w:rsidRPr="00C31219">
        <w:rPr>
          <w:rFonts w:ascii="Times New Roman" w:hAnsi="Times New Roman"/>
          <w:color w:val="000000"/>
          <w:sz w:val="28"/>
          <w:lang w:val="ru-RU"/>
        </w:rPr>
        <w:t>дорожно-транспортные происшествия и характеризовать причины их возникновения;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очевидца дорожно-транспортного происшествия; знать порядок действий при пожаре на транспорте;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особенности и опасности на различных видах тр</w:t>
      </w:r>
      <w:r w:rsidRPr="00C31219">
        <w:rPr>
          <w:rFonts w:ascii="Times New Roman" w:hAnsi="Times New Roman"/>
          <w:color w:val="000000"/>
          <w:sz w:val="28"/>
          <w:lang w:val="ru-RU"/>
        </w:rPr>
        <w:t>анспорта (внеуличного, железнодорожного, водного, воздушного);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знать обязанности пассажиров отдельных видов транспорта;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пассажиров при различных происшествиях на отдельных видах транспорта;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и иметь навыки ок</w:t>
      </w:r>
      <w:r w:rsidRPr="00C31219">
        <w:rPr>
          <w:rFonts w:ascii="Times New Roman" w:hAnsi="Times New Roman"/>
          <w:color w:val="000000"/>
          <w:sz w:val="28"/>
          <w:lang w:val="ru-RU"/>
        </w:rPr>
        <w:t>азания первой помощи при различных травмах в результате чрезвычайных ситуаций на транспорте;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способы извлечения пострадавшего из транспорта;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классифицировать общественные места;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потенциальные источники опасности в общественных местах;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вызова экстренных служб и порядок взаимодействия с ними;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уметь планировать действия в случае возникновения опасной или чрезвычайной ситуации;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риски массовых мероприятий и объяснять правила подготовки к посещению массовых меро</w:t>
      </w:r>
      <w:r w:rsidRPr="00C31219">
        <w:rPr>
          <w:rFonts w:ascii="Times New Roman" w:hAnsi="Times New Roman"/>
          <w:color w:val="000000"/>
          <w:sz w:val="28"/>
          <w:lang w:val="ru-RU"/>
        </w:rPr>
        <w:t>приятий;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беспорядках в местах массового пребывания людей;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толпу и давку;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обнаружении угрозы возникновения пожара;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и и</w:t>
      </w:r>
      <w:r w:rsidRPr="00C31219">
        <w:rPr>
          <w:rFonts w:ascii="Times New Roman" w:hAnsi="Times New Roman"/>
          <w:color w:val="000000"/>
          <w:sz w:val="28"/>
          <w:lang w:val="ru-RU"/>
        </w:rPr>
        <w:t>меть навыки безопасных действий при эвакуации из общественных мест и зданий;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навыки безопасных действий при обрушениях зданий и сооружений;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опасности деструктивного и антиобщественного характера в общественных местах;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</w:t>
      </w:r>
      <w:r w:rsidRPr="00C31219">
        <w:rPr>
          <w:rFonts w:ascii="Times New Roman" w:hAnsi="Times New Roman"/>
          <w:color w:val="000000"/>
          <w:sz w:val="28"/>
          <w:lang w:val="ru-RU"/>
        </w:rPr>
        <w:t>ние о безопасных действиях в ситуациях криминогенного и антиобщественного характера;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навыки действий при взаимодействии с правоохранительными органами;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чрезвычайные ситуации природного характера;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опа</w:t>
      </w:r>
      <w:r w:rsidRPr="00C31219">
        <w:rPr>
          <w:rFonts w:ascii="Times New Roman" w:hAnsi="Times New Roman"/>
          <w:color w:val="000000"/>
          <w:sz w:val="28"/>
          <w:lang w:val="ru-RU"/>
        </w:rPr>
        <w:t>сности в природной среде: дикие животные, змеи, насекомые и паукообразные, ядовитые грибы и растения;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встрече с дикими животными, змеями, насекомыми и паукообразными;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поведения для снижения риска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отравления ядовитыми грибами и растениями;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и характеризовать природные пожары и их опасности;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факторы и причины возникновения пожаров;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представления о безопасных действиях при нахождении в зоне природного пожара;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в горах;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снежные лавины, камнепады, сели, оползни, их внешние признаки и опасности;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представления о безопасных действиях, необходимых для снижения риска попадания в лавину, под камн</w:t>
      </w:r>
      <w:r w:rsidRPr="00C31219">
        <w:rPr>
          <w:rFonts w:ascii="Times New Roman" w:hAnsi="Times New Roman"/>
          <w:color w:val="000000"/>
          <w:sz w:val="28"/>
          <w:lang w:val="ru-RU"/>
        </w:rPr>
        <w:t>епад, при попадании в зону селя, при начале оползня;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на водоемах;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купания, понимать различия между оборудованными и необорудованными пляжами;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само- и взаимопомощи терпящим бедствие на во</w:t>
      </w:r>
      <w:r w:rsidRPr="00C31219">
        <w:rPr>
          <w:rFonts w:ascii="Times New Roman" w:hAnsi="Times New Roman"/>
          <w:color w:val="000000"/>
          <w:sz w:val="28"/>
          <w:lang w:val="ru-RU"/>
        </w:rPr>
        <w:t>де;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обнаружении тонущего человека летом и человека в полынье;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знать правила поведения при нахождении на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плавсредствах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и на льду;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наводнения, их внешние признаки и опасности;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о безопасных действиях при наводнении;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цунами, их внешние признаки и опасности;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нахождении в зоне цунами;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ураганы, смерчи, их внешние признаки и опасности;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r w:rsidRPr="00C31219">
        <w:rPr>
          <w:rFonts w:ascii="Times New Roman" w:hAnsi="Times New Roman"/>
          <w:color w:val="000000"/>
          <w:sz w:val="28"/>
          <w:lang w:val="ru-RU"/>
        </w:rPr>
        <w:t>о безопасных действиях при ураганах и смерчах;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грозы, их внешние признаки и опасности;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грозу;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землетрясения и извержения вулканов и их опасности;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r w:rsidRPr="00C31219">
        <w:rPr>
          <w:rFonts w:ascii="Times New Roman" w:hAnsi="Times New Roman"/>
          <w:color w:val="000000"/>
          <w:sz w:val="28"/>
          <w:lang w:val="ru-RU"/>
        </w:rPr>
        <w:t>безопасных действиях при землетрясении, в том числе при попадании под завал;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нахождении в зоне извержения вулкана; раскрывать смысл понятий «экология» и «экологическая культура»;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объяснять значение экологии дл</w:t>
      </w:r>
      <w:r w:rsidRPr="00C31219">
        <w:rPr>
          <w:rFonts w:ascii="Times New Roman" w:hAnsi="Times New Roman"/>
          <w:color w:val="000000"/>
          <w:sz w:val="28"/>
          <w:lang w:val="ru-RU"/>
        </w:rPr>
        <w:t>я устойчивого развития общества;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неблагоприятной экологической обстановке (загрязнении атмосферы);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современные молодежные увлечения и опасности, связанные с ними, знать правила безопасного поведения;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раскрывать понятие «цифровая среда», ее характеристики и приводить примеры информационных и компьютерных угроз;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объяснять положительные возможности цифровой среды;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риски и угрозы при использовании Интернета;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поведения, необходимые для предупреждения возникновения опасных ситуаций в личном цифровом пространстве;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опасные явления цифровой среды; классифицировать и оценивать риски вредоносных программ и приложений, их разновидностей;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иметь навыки 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соблюдения правил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кибергигиены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для предупреждения возникновения опасных ситуаций в цифровой среде;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характеризовать основные виды опасного и запрещенного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контента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в Интернете и характеризовать его признаки;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раскрывать приемы распознавания опасностей при </w:t>
      </w:r>
      <w:r w:rsidRPr="00C31219">
        <w:rPr>
          <w:rFonts w:ascii="Times New Roman" w:hAnsi="Times New Roman"/>
          <w:color w:val="000000"/>
          <w:sz w:val="28"/>
          <w:lang w:val="ru-RU"/>
        </w:rPr>
        <w:t>использовании Интернета;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противоправные действия в Интернете;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цифрового поведения, необходимых для снижения рисков и угроз при использовании Интернета;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деструктивные течения в Интернете, их при</w:t>
      </w:r>
      <w:r w:rsidRPr="00C31219">
        <w:rPr>
          <w:rFonts w:ascii="Times New Roman" w:hAnsi="Times New Roman"/>
          <w:color w:val="000000"/>
          <w:sz w:val="28"/>
          <w:lang w:val="ru-RU"/>
        </w:rPr>
        <w:t>знаки и опасности;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безопасного использования Интернета, необходимых для снижения рисков и угроз вовлечения в различную деструктивную деятельность;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 xml:space="preserve">объяснять понятия «здоровье», «здоровый образ жизни», «психическое здоровье», </w:t>
      </w:r>
      <w:r w:rsidRPr="00C31219">
        <w:rPr>
          <w:rFonts w:ascii="Times New Roman" w:hAnsi="Times New Roman"/>
          <w:color w:val="000000"/>
          <w:sz w:val="28"/>
          <w:lang w:val="ru-RU"/>
        </w:rPr>
        <w:t>«психологическое благополучие», «здоровье», «охрана здоровья», «здоровый образ жизни», «лечение», «профилактика»;</w:t>
      </w:r>
      <w:proofErr w:type="gramEnd"/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здоровье человека, опасность вредных привычек; иметь представление о составляющих здорового образа жизни: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сон, питание, физическая активность, психологическое благополучие;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раскрывать понятие «инфекционные заболевания», знать причины их возникновения, механизм распространения, меры их профилактики и защиты от них;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раскрывать понятие «неинфекционные заболевани</w:t>
      </w:r>
      <w:r w:rsidRPr="00C31219">
        <w:rPr>
          <w:rFonts w:ascii="Times New Roman" w:hAnsi="Times New Roman"/>
          <w:color w:val="000000"/>
          <w:sz w:val="28"/>
          <w:lang w:val="ru-RU"/>
        </w:rPr>
        <w:t>я», знать их классификацию и факторы риска;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 мерах профилактики неинфекционных заболеваний и защиты от них, диспансеризац</w:t>
      </w:r>
      <w:proofErr w:type="gramStart"/>
      <w:r w:rsidRPr="00C31219">
        <w:rPr>
          <w:rFonts w:ascii="Times New Roman" w:hAnsi="Times New Roman"/>
          <w:color w:val="000000"/>
          <w:sz w:val="28"/>
          <w:lang w:val="ru-RU"/>
        </w:rPr>
        <w:t>ии и ее</w:t>
      </w:r>
      <w:proofErr w:type="gram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задачах;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объяснять роль вакцинации и значение национального календаря профилактических прививок;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lastRenderedPageBreak/>
        <w:t>знать при</w:t>
      </w:r>
      <w:r w:rsidRPr="00C31219">
        <w:rPr>
          <w:rFonts w:ascii="Times New Roman" w:hAnsi="Times New Roman"/>
          <w:color w:val="000000"/>
          <w:sz w:val="28"/>
          <w:lang w:val="ru-RU"/>
        </w:rPr>
        <w:t>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 раскрывать понятия «психическое здоровье» и «психологическое благополучие»;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r w:rsidRPr="00C31219">
        <w:rPr>
          <w:rFonts w:ascii="Times New Roman" w:hAnsi="Times New Roman"/>
          <w:color w:val="000000"/>
          <w:sz w:val="28"/>
          <w:lang w:val="ru-RU"/>
        </w:rPr>
        <w:t>об основных факторах, влияющих на психическое здоровье и психологическое благополучие;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знать 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</w:t>
      </w:r>
      <w:r w:rsidRPr="00C31219">
        <w:rPr>
          <w:rFonts w:ascii="Times New Roman" w:hAnsi="Times New Roman"/>
          <w:color w:val="000000"/>
          <w:sz w:val="28"/>
          <w:lang w:val="ru-RU"/>
        </w:rPr>
        <w:t xml:space="preserve"> условий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характеризовать меры, направленные на сохранение и укрепление психического здоровья; объяснять </w:t>
      </w:r>
      <w:r w:rsidRPr="00C31219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раскрывать их содержание, характеризовать причины, возможные варианты проявления и их последствия;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раскрывать цели и формы проявления террористических актов, характеризовать их последствия;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раскрывать основы общественно-</w:t>
      </w:r>
      <w:r w:rsidRPr="00C31219">
        <w:rPr>
          <w:rFonts w:ascii="Times New Roman" w:hAnsi="Times New Roman"/>
          <w:color w:val="000000"/>
          <w:sz w:val="28"/>
          <w:lang w:val="ru-RU"/>
        </w:rPr>
        <w:t>государственной системы, роль личности в противодействии экстремизму и терроризму;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 xml:space="preserve">знать уровни террористической опасности и цели </w:t>
      </w:r>
      <w:proofErr w:type="spellStart"/>
      <w:r w:rsidRPr="00C31219">
        <w:rPr>
          <w:rFonts w:ascii="Times New Roman" w:hAnsi="Times New Roman"/>
          <w:color w:val="000000"/>
          <w:sz w:val="28"/>
          <w:lang w:val="ru-RU"/>
        </w:rPr>
        <w:t>контртеррористической</w:t>
      </w:r>
      <w:proofErr w:type="spellEnd"/>
      <w:r w:rsidRPr="00C31219">
        <w:rPr>
          <w:rFonts w:ascii="Times New Roman" w:hAnsi="Times New Roman"/>
          <w:color w:val="000000"/>
          <w:sz w:val="28"/>
          <w:lang w:val="ru-RU"/>
        </w:rPr>
        <w:t xml:space="preserve"> операции;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террористическую деятельность;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навыки соблюдения п</w:t>
      </w:r>
      <w:r w:rsidRPr="00C31219">
        <w:rPr>
          <w:rFonts w:ascii="Times New Roman" w:hAnsi="Times New Roman"/>
          <w:color w:val="000000"/>
          <w:sz w:val="28"/>
          <w:lang w:val="ru-RU"/>
        </w:rPr>
        <w:t>равил антитеррористического поведения и безопасных действий при обнаружении признаков вербовки;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 признаках подготовки различных форм терактов, объяснять признаки подозрительных предметов, иметь навыки безопасных действий при их обнаруж</w:t>
      </w:r>
      <w:r w:rsidRPr="00C31219">
        <w:rPr>
          <w:rFonts w:ascii="Times New Roman" w:hAnsi="Times New Roman"/>
          <w:color w:val="000000"/>
          <w:sz w:val="28"/>
          <w:lang w:val="ru-RU"/>
        </w:rPr>
        <w:t>ении;</w:t>
      </w:r>
    </w:p>
    <w:p w:rsidR="00C322FF" w:rsidRPr="00C31219" w:rsidRDefault="00CD15D8">
      <w:pPr>
        <w:spacing w:after="0" w:line="264" w:lineRule="auto"/>
        <w:ind w:firstLine="600"/>
        <w:jc w:val="both"/>
        <w:rPr>
          <w:lang w:val="ru-RU"/>
        </w:rPr>
      </w:pPr>
      <w:r w:rsidRPr="00C31219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устройства).</w:t>
      </w:r>
    </w:p>
    <w:p w:rsidR="00C322FF" w:rsidRPr="00C31219" w:rsidRDefault="00C322FF">
      <w:pPr>
        <w:rPr>
          <w:lang w:val="ru-RU"/>
        </w:rPr>
        <w:sectPr w:rsidR="00C322FF" w:rsidRPr="00C31219">
          <w:pgSz w:w="11906" w:h="16383"/>
          <w:pgMar w:top="1134" w:right="850" w:bottom="1134" w:left="1701" w:header="720" w:footer="720" w:gutter="0"/>
          <w:cols w:space="720"/>
        </w:sectPr>
      </w:pPr>
    </w:p>
    <w:p w:rsidR="00C322FF" w:rsidRDefault="00CD15D8">
      <w:pPr>
        <w:spacing w:after="0"/>
        <w:ind w:left="120"/>
      </w:pPr>
      <w:bookmarkStart w:id="5" w:name="block-103020354"/>
      <w:bookmarkEnd w:id="4"/>
      <w:r w:rsidRPr="00C3121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322FF" w:rsidRDefault="00CD15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</w:t>
      </w:r>
      <w:r>
        <w:rPr>
          <w:rFonts w:ascii="Times New Roman" w:hAnsi="Times New Roman"/>
          <w:b/>
          <w:color w:val="000000"/>
          <w:sz w:val="28"/>
        </w:rPr>
        <w:t xml:space="preserve">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5040"/>
        <w:gridCol w:w="1504"/>
        <w:gridCol w:w="1841"/>
        <w:gridCol w:w="1910"/>
        <w:gridCol w:w="2592"/>
      </w:tblGrid>
      <w:tr w:rsidR="00C322FF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2FF" w:rsidRDefault="00C322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2FF" w:rsidRDefault="00C322FF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2FF" w:rsidRDefault="00C322FF"/>
        </w:tc>
      </w:tr>
      <w:tr w:rsidR="00C322F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322FF" w:rsidRDefault="00C322FF"/>
        </w:tc>
      </w:tr>
    </w:tbl>
    <w:p w:rsidR="00C322FF" w:rsidRDefault="00C322FF">
      <w:pPr>
        <w:sectPr w:rsidR="00C322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22FF" w:rsidRDefault="00CD15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5040"/>
        <w:gridCol w:w="1504"/>
        <w:gridCol w:w="1841"/>
        <w:gridCol w:w="1910"/>
        <w:gridCol w:w="2592"/>
      </w:tblGrid>
      <w:tr w:rsidR="00C322FF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2FF" w:rsidRDefault="00C322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2FF" w:rsidRDefault="00C322FF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2FF" w:rsidRDefault="00C322FF"/>
        </w:tc>
      </w:tr>
      <w:tr w:rsidR="00C322F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322FF" w:rsidRDefault="00C322FF"/>
        </w:tc>
      </w:tr>
    </w:tbl>
    <w:p w:rsidR="00C322FF" w:rsidRPr="00C31219" w:rsidRDefault="00C322FF">
      <w:pPr>
        <w:rPr>
          <w:lang w:val="ru-RU"/>
        </w:rPr>
        <w:sectPr w:rsidR="00C322FF" w:rsidRPr="00C312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22FF" w:rsidRPr="00C31219" w:rsidRDefault="00C322FF">
      <w:pPr>
        <w:rPr>
          <w:lang w:val="ru-RU"/>
        </w:rPr>
        <w:sectPr w:rsidR="00C322FF" w:rsidRPr="00C312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22FF" w:rsidRDefault="00CD15D8">
      <w:pPr>
        <w:spacing w:after="0"/>
        <w:ind w:left="120"/>
      </w:pPr>
      <w:bookmarkStart w:id="6" w:name="block-103020355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322FF" w:rsidRDefault="00CD15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4511"/>
        <w:gridCol w:w="1222"/>
        <w:gridCol w:w="1841"/>
        <w:gridCol w:w="1910"/>
        <w:gridCol w:w="1347"/>
        <w:gridCol w:w="2221"/>
      </w:tblGrid>
      <w:tr w:rsidR="00C322FF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2FF" w:rsidRDefault="00C322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2FF" w:rsidRDefault="00C322FF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2FF" w:rsidRDefault="00C322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2FF" w:rsidRDefault="00C322FF"/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Роль безопасности в жизни личности, общества и государства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Исторический опыт организации 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начальной военной подготовки в России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Отечества как долг и обязанность гражданина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Боевые традиции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и 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Виды, назначение и тактико-технические характеристики стрелкового оружия Вооруженных Сил 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ручных гранат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обращения с оружием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обнаружении самодельных взрывных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устройств, мин-ловушек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зоне вооруженного конфликта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оказания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неотложных состояниях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практических навыков оказания первой помощи (моделирование ситуаций)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Практикум по отработке практических 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навыков оказания первой помощи 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(моделирование ситуаций)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Основы безопасности жизнедеятельности. Правила поведения в опасных и чрезвычайных ситуациях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Опасные ситуации в быту, предупреждение и защита от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использования бытовой 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и меры противопожарной защиты в быту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авариях на системах жизнеобеспечения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криминального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дорожного движения. Безопасность участников дорожного 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движения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дорожно-транспортных происшествиях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пассажиров на различных видах транспорта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чрезвычайных ситуациях на транспорте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опасности в 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общественных местах, их причины и правила безопасного поведения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посещении массовых мероприятий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общественных местах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Безопасные действия в ситуациях с проявлением 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деструктивного и антиобщественного поведения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2FF" w:rsidRDefault="00C322FF"/>
        </w:tc>
      </w:tr>
    </w:tbl>
    <w:p w:rsidR="00C322FF" w:rsidRDefault="00C322FF">
      <w:pPr>
        <w:sectPr w:rsidR="00C322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22FF" w:rsidRDefault="00CD15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9"/>
        <w:gridCol w:w="4478"/>
        <w:gridCol w:w="1234"/>
        <w:gridCol w:w="1841"/>
        <w:gridCol w:w="1910"/>
        <w:gridCol w:w="1347"/>
        <w:gridCol w:w="2221"/>
      </w:tblGrid>
      <w:tr w:rsidR="00C322F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2FF" w:rsidRDefault="00C322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2FF" w:rsidRDefault="00C322F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22FF" w:rsidRDefault="00C322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2FF" w:rsidRDefault="00C322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22FF" w:rsidRDefault="00C322FF"/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горах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водоемах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наводнении,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цунами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урагане, смерче, грозе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землетрясении, извержении вулкана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опасных ситуациях с домашними и дикими животными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Экология и ее значение для 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устойчивого развития общества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увлечения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и риски в цифровой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цифровой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представления о здоровье, 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психическое здоровье и 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благополучие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и защита от инфекционных заболеваний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неинфекционных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заболеваний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понятий «терроризм» и «экстремизм»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противодействия экстремизму и 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терроризму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вовлечения в экстремистскую и террористическую деятельность, меры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в опасных и чрезвычайных ситуациях 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характерных для региона проживания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в опасных и чрезвычайных ситуациях характерных для региона проживания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Общевоинские уставы - закон жизни Вооруженных Сил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Военнослужащие и взаимоотношения 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между ними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Военнослужащие и взаимоотношения </w:t>
            </w: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ними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Обязательная и добровольная подготовка граждан к военной службе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Автономное существование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Сооружение временных укрытий, обеспечение водой и питанием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от перегрева и переохлаждения,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 без карты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Карты, традиционные и современные средства навигации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 по карте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выживанию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322FF" w:rsidRDefault="00C322FF">
            <w:pPr>
              <w:spacing w:after="0"/>
              <w:ind w:left="135"/>
            </w:pPr>
          </w:p>
        </w:tc>
      </w:tr>
      <w:tr w:rsidR="00C322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2FF" w:rsidRPr="00C31219" w:rsidRDefault="00CD15D8">
            <w:pPr>
              <w:spacing w:after="0"/>
              <w:ind w:left="135"/>
              <w:rPr>
                <w:lang w:val="ru-RU"/>
              </w:rPr>
            </w:pPr>
            <w:r w:rsidRPr="00C312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 w:rsidRPr="00C312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322FF" w:rsidRDefault="00CD15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22FF" w:rsidRDefault="00C322FF"/>
        </w:tc>
      </w:tr>
    </w:tbl>
    <w:p w:rsidR="00C322FF" w:rsidRPr="00C31219" w:rsidRDefault="00C322FF">
      <w:pPr>
        <w:rPr>
          <w:lang w:val="ru-RU"/>
        </w:rPr>
        <w:sectPr w:rsidR="00C322FF" w:rsidRPr="00C312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22FF" w:rsidRPr="00C31219" w:rsidRDefault="00C322FF">
      <w:pPr>
        <w:rPr>
          <w:lang w:val="ru-RU"/>
        </w:rPr>
        <w:sectPr w:rsidR="00C322FF" w:rsidRPr="00C312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22FF" w:rsidRPr="00C31219" w:rsidRDefault="00C322FF">
      <w:pPr>
        <w:rPr>
          <w:lang w:val="ru-RU"/>
        </w:rPr>
        <w:sectPr w:rsidR="00C322FF" w:rsidRPr="00C31219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103020360"/>
      <w:bookmarkEnd w:id="6"/>
    </w:p>
    <w:bookmarkEnd w:id="7"/>
    <w:p w:rsidR="00CD15D8" w:rsidRPr="00C31219" w:rsidRDefault="00CD15D8">
      <w:pPr>
        <w:rPr>
          <w:lang w:val="ru-RU"/>
        </w:rPr>
      </w:pPr>
    </w:p>
    <w:sectPr w:rsidR="00CD15D8" w:rsidRPr="00C31219" w:rsidSect="00C322F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22FF"/>
    <w:rsid w:val="00C31219"/>
    <w:rsid w:val="00C322FF"/>
    <w:rsid w:val="00CD1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322F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322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11">
    <w:name w:val="Обычный1"/>
    <w:rsid w:val="00C31219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val="ru-RU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6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ssosh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44</Pages>
  <Words>9676</Words>
  <Characters>55154</Characters>
  <Application>Microsoft Office Word</Application>
  <DocSecurity>0</DocSecurity>
  <Lines>459</Lines>
  <Paragraphs>129</Paragraphs>
  <ScaleCrop>false</ScaleCrop>
  <Company>SPecialiST RePack</Company>
  <LinksUpToDate>false</LinksUpToDate>
  <CharactersWithSpaces>64701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2026-09-25T13:46:00Z</dcterms:created>
  <dcterms:modified xsi:type="dcterms:W3CDTF">2026-09-25T13:49:00Z</dcterms:modified>
</cp:coreProperties>
</file>