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A6" w:rsidRDefault="00DE1BA6" w:rsidP="00DE1BA6">
      <w:pPr>
        <w:jc w:val="right"/>
      </w:pPr>
    </w:p>
    <w:p w:rsidR="00DE1BA6" w:rsidRDefault="00DE1BA6" w:rsidP="00DE1BA6">
      <w:pPr>
        <w:pStyle w:val="4"/>
        <w:tabs>
          <w:tab w:val="left" w:pos="4035"/>
          <w:tab w:val="right" w:pos="15364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Приложение 6.2.</w:t>
      </w:r>
    </w:p>
    <w:p w:rsidR="00DE1BA6" w:rsidRDefault="00DE1BA6">
      <w:pPr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RANGE!A1:J11"/>
      <w:r w:rsidRPr="007C6FC2">
        <w:rPr>
          <w:rFonts w:ascii="Arial" w:eastAsia="Times New Roman" w:hAnsi="Arial" w:cs="Arial"/>
          <w:b/>
          <w:bCs/>
          <w:color w:val="000000"/>
          <w:lang w:eastAsia="ru-RU"/>
        </w:rPr>
        <w:t>ОТЧЕТ О ФИНАНСОВЫХ РЕЗУЛЬТАТАХ ДЕЯТЕЛЬНОСТИ</w:t>
      </w:r>
      <w:bookmarkEnd w:id="0"/>
    </w:p>
    <w:p w:rsidR="00DE1BA6" w:rsidRDefault="00DE1BA6"/>
    <w:tbl>
      <w:tblPr>
        <w:tblW w:w="11120" w:type="dxa"/>
        <w:tblInd w:w="93" w:type="dxa"/>
        <w:tblLook w:val="04A0"/>
      </w:tblPr>
      <w:tblGrid>
        <w:gridCol w:w="5680"/>
        <w:gridCol w:w="5440"/>
      </w:tblGrid>
      <w:tr w:rsidR="00DE1BA6" w:rsidRPr="00DE1BA6" w:rsidTr="00DE1BA6">
        <w:trPr>
          <w:trHeight w:val="255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2020 г.</w:t>
            </w: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44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финансирования дефицита бюджета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Найстенъярвская</w:t>
            </w:r>
            <w:proofErr w:type="spellEnd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средняя общеобразовательная школа</w:t>
            </w: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</w:t>
            </w: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Суоярвского</w:t>
            </w:r>
            <w:proofErr w:type="spellEnd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муниципального района</w:t>
            </w: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DE1BA6" w:rsidRPr="00DE1BA6" w:rsidTr="00DE1BA6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</w:tbl>
    <w:p w:rsidR="00DE1BA6" w:rsidRDefault="00DE1BA6"/>
    <w:p w:rsidR="00DE1BA6" w:rsidRDefault="00DE1BA6"/>
    <w:tbl>
      <w:tblPr>
        <w:tblW w:w="14600" w:type="dxa"/>
        <w:tblInd w:w="93" w:type="dxa"/>
        <w:tblLook w:val="04A0"/>
      </w:tblPr>
      <w:tblGrid>
        <w:gridCol w:w="261"/>
        <w:gridCol w:w="1840"/>
        <w:gridCol w:w="1840"/>
        <w:gridCol w:w="1840"/>
        <w:gridCol w:w="2120"/>
        <w:gridCol w:w="707"/>
        <w:gridCol w:w="940"/>
        <w:gridCol w:w="1740"/>
        <w:gridCol w:w="1740"/>
        <w:gridCol w:w="1740"/>
      </w:tblGrid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1BA6" w:rsidRPr="00DE1BA6" w:rsidTr="00DE1BA6">
        <w:trPr>
          <w:trHeight w:val="443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(стр. 020 + стр. 030 + стр. 040 + стр. 050 + стр. 060 + стр. 070 + стр. 090 + стр. 100 + стр. 110)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-6 134 991,97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-6 134 991,97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C18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C20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1 722 033,86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1 722 033,86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C22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1 722 033,86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1 722 033,86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C25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C27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2</w:t>
            </w:r>
          </w:p>
        </w:tc>
      </w:tr>
      <w:tr w:rsidR="00DE1BA6" w:rsidRPr="00DE1BA6" w:rsidTr="00DE1BA6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RANGE!C34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7" w:name="RANGE!C36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8" w:name="RANGE!C38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Безвозмездные </w:t>
            </w:r>
            <w:proofErr w:type="spellStart"/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-7 857 025,83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-7 857 025,83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9" w:name="RANGE!C40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-7 857 025,83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-7 857 025,83</w:t>
            </w:r>
          </w:p>
        </w:tc>
      </w:tr>
      <w:tr w:rsidR="00DE1BA6" w:rsidRPr="00DE1BA6" w:rsidTr="00DE1BA6">
        <w:trPr>
          <w:trHeight w:val="443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(стр. 160 + стр. 170 + стр. 190 + стр. 210 + стр. 230 + стр. 240 + стр. 250 + стр. 260 + стр. 270)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28 859 722,10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28 859 722,10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19 762 736,13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19 762 736,13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0" w:name="RANGE!C44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20 873,10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20 873,10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4 145 490,54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4 145 490,54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961 403,01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961 403,01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14 634 969,48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14 634 969,48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4 195 565,11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4 195 565,11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1" w:name="RANGE!C50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118 905,23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118 905,23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60 167,62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60 167,62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370 102,87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370 102,87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1 372 035,00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1 372 035,00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2 274 354,39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2 274 354,39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2" w:name="RANGE!C57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3" w:name="RANGE!C59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4" w:name="RANGE!C6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908 238,52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908 238,52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5" w:name="RANGE!C63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908 238,52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908 238,52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3</w:t>
            </w:r>
          </w:p>
        </w:tc>
      </w:tr>
      <w:tr w:rsidR="00DE1BA6" w:rsidRPr="00DE1BA6" w:rsidTr="00DE1BA6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Расходы по операциям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3 919 458,58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3 919 458,58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6" w:name="RANGE!C7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Расходование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2 348 567,18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2 348 567,18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1 570 891,40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1 570 891,40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7" w:name="RANGE!C75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73 723,76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73 723,76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8" w:name="RANGE!C77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39 149,99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39 149,99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975,77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33 598,00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33 598,00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-34 994 714,07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-34 994 714,07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Операционный результат до налогообложения (стр.010 - стр.150)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-34 994 714,07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-34 994 714,07</w:t>
            </w:r>
          </w:p>
        </w:tc>
      </w:tr>
      <w:tr w:rsidR="00DE1BA6" w:rsidRPr="00DE1BA6" w:rsidTr="00DE1BA6">
        <w:trPr>
          <w:trHeight w:val="443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-8 356 417,73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-8 356 417,73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-418 984,64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-418 984,64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9" w:name="RANGE!C85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1 199 804,76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1 199 804,76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1 618 789,40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1 618 789,40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0" w:name="RANGE!C89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Чистое поступление </w:t>
            </w:r>
            <w:proofErr w:type="spellStart"/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-7 861 906,43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-7 861 906,43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1" w:name="RANGE!C9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стоимости </w:t>
            </w: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-7 861 906,43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-7 861 906,43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-75 526,66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-75 526,66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2" w:name="RANGE!C94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3 000 662,16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3 000 662,16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3" w:name="RANGE!C96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8 781,56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8 781,56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2 452 573,56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2 452 573,56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2 986,20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209 673,03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209 673,03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57 600,10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23 968,13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23 968,13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245 079,58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245 079,58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4</w:t>
            </w:r>
          </w:p>
        </w:tc>
      </w:tr>
      <w:tr w:rsidR="00DE1BA6" w:rsidRPr="00DE1BA6" w:rsidTr="00DE1BA6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3 076 188,82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3 076 188,82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4" w:name="RANGE!C110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продуктов питания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2 657 752,34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2 657 752,34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2 441,10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прочих оборотных ценностей (материалов)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125 145,62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125 145,62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мягкого инвентаря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11 060,38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11 060,38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строительных материалов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20 971,45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20 971,45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горюче-смазочных материалов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250 396,37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250 396,37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прочих материальных запасов однократного применения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8 421,56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8 421,56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прав пользования активом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5" w:name="RANGE!C119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6" w:name="RANGE!C12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-26 638 296,34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-26 638 296,34</w:t>
            </w:r>
          </w:p>
        </w:tc>
      </w:tr>
      <w:tr w:rsidR="00DE1BA6" w:rsidRPr="00DE1BA6" w:rsidTr="00DE1BA6">
        <w:trPr>
          <w:trHeight w:val="443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-26 481 078,05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-26 481 078,05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-26 640 595,19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-26 640 595,19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7" w:name="RANGE!C125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1 701 549,06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1 701 549,06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28 342 144,25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28 342 144,25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8" w:name="RANGE!C129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9" w:name="RANGE!C13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5</w:t>
            </w:r>
          </w:p>
        </w:tc>
      </w:tr>
      <w:tr w:rsidR="00DE1BA6" w:rsidRPr="00DE1BA6" w:rsidTr="00DE1BA6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предоставление заимствований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0" w:name="RANGE!C138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1" w:name="RANGE!C140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Чистое 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159 517,14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159 517,14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2" w:name="RANGE!C142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3 487 076,14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3 487 076,14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3 327 559,00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3 327 559,00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обязательствами (стр. 520 + стр. 530 + стр. 540 + стр. 550 + стр.560)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157 218,29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157 218,29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3" w:name="RANGE!C147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4" w:name="RANGE!C149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157 218,29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157 218,29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5" w:name="RANGE!C151"/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30 606 746,35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30 606 746,35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30 449 528,06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30 449 528,06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44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(наименование, ОГРН, ИНН, КПП, местонахождение)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(уполномоченное лицо)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BA6" w:rsidRPr="00DE1BA6" w:rsidTr="00DE1BA6">
        <w:trPr>
          <w:trHeight w:val="28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(телефон, </w:t>
            </w:r>
            <w:proofErr w:type="spellStart"/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e-mail</w:t>
            </w:r>
            <w:proofErr w:type="spellEnd"/>
            <w:r w:rsidRPr="00DE1B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DE1BA6" w:rsidRPr="00DE1BA6" w:rsidTr="00DE1BA6">
        <w:trPr>
          <w:trHeight w:val="255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1B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января 2020 г.</w:t>
            </w:r>
          </w:p>
        </w:tc>
      </w:tr>
      <w:tr w:rsidR="00DE1BA6" w:rsidRPr="00DE1BA6" w:rsidTr="00DE1B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A6" w:rsidRPr="00DE1BA6" w:rsidRDefault="00DE1BA6" w:rsidP="00DE1BA6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7813" w:rsidRDefault="00767813" w:rsidP="00DE1BA6">
      <w:pPr>
        <w:ind w:left="142" w:firstLine="0"/>
      </w:pPr>
    </w:p>
    <w:sectPr w:rsidR="00767813" w:rsidSect="001951A6">
      <w:type w:val="continuous"/>
      <w:pgSz w:w="16838" w:h="11906" w:orient="landscape"/>
      <w:pgMar w:top="284" w:right="680" w:bottom="0" w:left="79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1BA6"/>
    <w:rsid w:val="001951A6"/>
    <w:rsid w:val="00426A08"/>
    <w:rsid w:val="006524DD"/>
    <w:rsid w:val="00767813"/>
    <w:rsid w:val="00A13ED8"/>
    <w:rsid w:val="00C06123"/>
    <w:rsid w:val="00C47675"/>
    <w:rsid w:val="00D0703F"/>
    <w:rsid w:val="00DE1BA6"/>
    <w:rsid w:val="00EC3EDC"/>
    <w:rsid w:val="00ED44DE"/>
    <w:rsid w:val="00F3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13"/>
  </w:style>
  <w:style w:type="paragraph" w:styleId="4">
    <w:name w:val="heading 4"/>
    <w:basedOn w:val="a"/>
    <w:link w:val="40"/>
    <w:semiHidden/>
    <w:unhideWhenUsed/>
    <w:qFormat/>
    <w:rsid w:val="00DE1BA6"/>
    <w:pPr>
      <w:spacing w:before="100" w:beforeAutospacing="1" w:after="100" w:afterAutospacing="1" w:line="240" w:lineRule="auto"/>
      <w:ind w:left="0" w:right="0" w:firstLine="0"/>
      <w:outlineLvl w:val="3"/>
    </w:pPr>
    <w:rPr>
      <w:rFonts w:ascii="PTSansRegular" w:eastAsia="Times New Roman" w:hAnsi="PTSansRegular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B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BA6"/>
    <w:rPr>
      <w:color w:val="800080"/>
      <w:u w:val="single"/>
    </w:rPr>
  </w:style>
  <w:style w:type="paragraph" w:customStyle="1" w:styleId="xl63">
    <w:name w:val="xl63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E1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E1BA6"/>
    <w:pP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E1B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E1B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E1B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E1B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E1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E1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E1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E1B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E1B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E1BA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E1BA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E1B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E1B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E1BA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0" w:right="0" w:firstLine="0"/>
      <w:jc w:val="righ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E1BA6"/>
    <w:pPr>
      <w:pBdr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E1BA6"/>
    <w:pPr>
      <w:pBdr>
        <w:top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E1BA6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E1BA6"/>
    <w:pPr>
      <w:pBdr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1BA6"/>
    <w:pPr>
      <w:pBdr>
        <w:left w:val="single" w:sz="8" w:space="0" w:color="FFFFFF"/>
        <w:bottom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E1BA6"/>
    <w:pPr>
      <w:pBdr>
        <w:bottom w:val="single" w:sz="4" w:space="0" w:color="000000"/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E1BA6"/>
    <w:pPr>
      <w:pBdr>
        <w:right w:val="single" w:sz="8" w:space="0" w:color="FFFFFF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1BA6"/>
    <w:pPr>
      <w:pBdr>
        <w:righ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E1BA6"/>
    <w:pPr>
      <w:pBdr>
        <w:left w:val="single" w:sz="8" w:space="0" w:color="FFFFFF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E1BA6"/>
    <w:pP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1BA6"/>
    <w:pPr>
      <w:spacing w:before="100" w:beforeAutospacing="1" w:after="100" w:afterAutospacing="1" w:line="240" w:lineRule="auto"/>
      <w:ind w:left="0" w:right="0" w:firstLine="0"/>
      <w:textAlignment w:val="top"/>
    </w:pPr>
    <w:rPr>
      <w:rFonts w:eastAsia="Times New Roman"/>
      <w:color w:val="000000"/>
      <w:sz w:val="16"/>
      <w:szCs w:val="16"/>
      <w:u w:val="single"/>
      <w:lang w:eastAsia="ru-RU"/>
    </w:rPr>
  </w:style>
  <w:style w:type="paragraph" w:customStyle="1" w:styleId="xl93">
    <w:name w:val="xl93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u w:val="single"/>
      <w:lang w:eastAsia="ru-RU"/>
    </w:rPr>
  </w:style>
  <w:style w:type="paragraph" w:customStyle="1" w:styleId="xl94">
    <w:name w:val="xl94"/>
    <w:basedOn w:val="a"/>
    <w:rsid w:val="00DE1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rsid w:val="00DE1B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rsid w:val="00DE1BA6"/>
    <w:pPr>
      <w:pBdr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rsid w:val="00DE1BA6"/>
    <w:pPr>
      <w:pBdr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rsid w:val="00DE1BA6"/>
    <w:pPr>
      <w:pBdr>
        <w:right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rsid w:val="00DE1BA6"/>
    <w:pPr>
      <w:pBdr>
        <w:top w:val="single" w:sz="8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E1BA6"/>
    <w:pPr>
      <w:pBdr>
        <w:top w:val="single" w:sz="8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rsid w:val="00DE1BA6"/>
    <w:pP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E1BA6"/>
    <w:pPr>
      <w:pBdr>
        <w:left w:val="single" w:sz="8" w:space="0" w:color="FFFFFF"/>
        <w:bottom w:val="single" w:sz="4" w:space="0" w:color="000000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E1BA6"/>
    <w:pPr>
      <w:pBdr>
        <w:left w:val="single" w:sz="8" w:space="0" w:color="FFFFFF"/>
      </w:pBdr>
      <w:spacing w:before="100" w:beforeAutospacing="1" w:after="100" w:afterAutospacing="1" w:line="240" w:lineRule="auto"/>
      <w:ind w:left="0" w:right="0" w:firstLine="0"/>
      <w:jc w:val="center"/>
    </w:pPr>
    <w:rPr>
      <w:rFonts w:eastAsia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1BA6"/>
    <w:pPr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DE1BA6"/>
    <w:rPr>
      <w:rFonts w:ascii="PTSansRegular" w:eastAsia="Times New Roman" w:hAnsi="PTSansRegular"/>
      <w:b/>
      <w:bCs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8377</Characters>
  <Application>Microsoft Office Word</Application>
  <DocSecurity>0</DocSecurity>
  <Lines>69</Lines>
  <Paragraphs>19</Paragraphs>
  <ScaleCrop>false</ScaleCrop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</cp:revision>
  <dcterms:created xsi:type="dcterms:W3CDTF">2020-03-31T12:32:00Z</dcterms:created>
  <dcterms:modified xsi:type="dcterms:W3CDTF">2020-03-31T12:35:00Z</dcterms:modified>
</cp:coreProperties>
</file>